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28F5" w:rsidRPr="00CF5E88" w:rsidRDefault="006828F5" w:rsidP="006E3A3A">
      <w:pPr>
        <w:spacing w:after="160" w:line="360" w:lineRule="auto"/>
        <w:contextualSpacing/>
        <w:jc w:val="both"/>
        <w:rPr>
          <w:rFonts w:ascii="Times New Roman" w:hAnsi="Times New Roman" w:cs="Times New Roman"/>
          <w:b/>
          <w:i/>
          <w:color w:val="333333"/>
          <w:sz w:val="28"/>
          <w:szCs w:val="28"/>
          <w:shd w:val="clear" w:color="auto" w:fill="FFFFFF"/>
        </w:rPr>
      </w:pPr>
      <w:proofErr w:type="spellStart"/>
      <w:r w:rsidRPr="00CF5E88">
        <w:rPr>
          <w:rFonts w:ascii="Times New Roman" w:hAnsi="Times New Roman" w:cs="Times New Roman"/>
          <w:b/>
          <w:i/>
          <w:color w:val="333333"/>
          <w:sz w:val="28"/>
          <w:szCs w:val="28"/>
          <w:shd w:val="clear" w:color="auto" w:fill="FFFFFF"/>
        </w:rPr>
        <w:t>Перлова</w:t>
      </w:r>
      <w:proofErr w:type="spellEnd"/>
      <w:r w:rsidRPr="00CF5E88">
        <w:rPr>
          <w:rFonts w:ascii="Times New Roman" w:hAnsi="Times New Roman" w:cs="Times New Roman"/>
          <w:b/>
          <w:i/>
          <w:color w:val="333333"/>
          <w:sz w:val="28"/>
          <w:szCs w:val="28"/>
          <w:shd w:val="clear" w:color="auto" w:fill="FFFFFF"/>
        </w:rPr>
        <w:t xml:space="preserve"> О.В., кандидат педагогических наук, доцент кафедры лингвистики и профессиональной коммуникации в области </w:t>
      </w:r>
      <w:proofErr w:type="spellStart"/>
      <w:r w:rsidRPr="00CF5E88">
        <w:rPr>
          <w:rFonts w:ascii="Times New Roman" w:hAnsi="Times New Roman" w:cs="Times New Roman"/>
          <w:b/>
          <w:i/>
          <w:color w:val="333333"/>
          <w:sz w:val="28"/>
          <w:szCs w:val="28"/>
          <w:shd w:val="clear" w:color="auto" w:fill="FFFFFF"/>
        </w:rPr>
        <w:t>медиатехнологий</w:t>
      </w:r>
      <w:proofErr w:type="spellEnd"/>
      <w:r w:rsidRPr="00CF5E88">
        <w:rPr>
          <w:rFonts w:ascii="Times New Roman" w:hAnsi="Times New Roman" w:cs="Times New Roman"/>
          <w:b/>
          <w:i/>
          <w:color w:val="333333"/>
          <w:sz w:val="28"/>
          <w:szCs w:val="28"/>
          <w:shd w:val="clear" w:color="auto" w:fill="FFFFFF"/>
        </w:rPr>
        <w:t xml:space="preserve"> ИМО и СПН, ФГБОУ ВО МГЛУ. </w:t>
      </w:r>
    </w:p>
    <w:p w:rsidR="006828F5" w:rsidRPr="00CF5E88" w:rsidRDefault="006E3A3A" w:rsidP="006E3A3A">
      <w:pPr>
        <w:spacing w:after="160" w:line="360" w:lineRule="auto"/>
        <w:contextualSpacing/>
        <w:jc w:val="both"/>
        <w:rPr>
          <w:rFonts w:ascii="Times New Roman" w:hAnsi="Times New Roman" w:cs="Times New Roman"/>
          <w:b/>
          <w:i/>
          <w:color w:val="333333"/>
          <w:sz w:val="28"/>
          <w:szCs w:val="28"/>
          <w:shd w:val="clear" w:color="auto" w:fill="FFFFFF"/>
        </w:rPr>
      </w:pPr>
      <w:r w:rsidRPr="00CF5E88">
        <w:rPr>
          <w:rFonts w:ascii="Times New Roman" w:hAnsi="Times New Roman" w:cs="Times New Roman"/>
          <w:b/>
          <w:i/>
          <w:color w:val="333333"/>
          <w:sz w:val="28"/>
          <w:szCs w:val="28"/>
          <w:shd w:val="clear" w:color="auto" w:fill="FFFFFF"/>
        </w:rPr>
        <w:t>О МЕТОДИКЕ ФОРМИРОВАНИЯ В РПД ЛИНГВИСТИЧЕСКИХ КОМПЕТЕНЦИЙ КАФЕДР НЕЛИНГВИСТИЧЕСКОГО ПРОФИЛЯ В РАМКАХ ФГОС 3++ .</w:t>
      </w:r>
    </w:p>
    <w:p w:rsidR="00827B27" w:rsidRDefault="00827B27" w:rsidP="006E3A3A">
      <w:pPr>
        <w:spacing w:after="160" w:line="360" w:lineRule="auto"/>
        <w:ind w:firstLine="708"/>
        <w:contextualSpacing/>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 настоящее время перед преподавателями кафедр нелингвистического профиля стоит задача актуализировать рабочие программы</w:t>
      </w:r>
      <w:r w:rsidR="00F144EE">
        <w:rPr>
          <w:rFonts w:ascii="Times New Roman" w:hAnsi="Times New Roman" w:cs="Times New Roman"/>
          <w:color w:val="333333"/>
          <w:sz w:val="28"/>
          <w:szCs w:val="28"/>
          <w:shd w:val="clear" w:color="auto" w:fill="FFFFFF"/>
        </w:rPr>
        <w:t xml:space="preserve"> в рамках ФГОС 3++</w:t>
      </w:r>
      <w:r>
        <w:rPr>
          <w:rFonts w:ascii="Times New Roman" w:hAnsi="Times New Roman" w:cs="Times New Roman"/>
          <w:color w:val="333333"/>
          <w:sz w:val="28"/>
          <w:szCs w:val="28"/>
          <w:shd w:val="clear" w:color="auto" w:fill="FFFFFF"/>
        </w:rPr>
        <w:t xml:space="preserve"> для своих кафедр. При этом необходимо</w:t>
      </w:r>
      <w:r w:rsidR="00F144EE">
        <w:rPr>
          <w:rFonts w:ascii="Times New Roman" w:hAnsi="Times New Roman" w:cs="Times New Roman"/>
          <w:color w:val="333333"/>
          <w:sz w:val="28"/>
          <w:szCs w:val="28"/>
          <w:shd w:val="clear" w:color="auto" w:fill="FFFFFF"/>
        </w:rPr>
        <w:t xml:space="preserve">, среди прочего, </w:t>
      </w:r>
      <w:r>
        <w:rPr>
          <w:rFonts w:ascii="Times New Roman" w:hAnsi="Times New Roman" w:cs="Times New Roman"/>
          <w:color w:val="333333"/>
          <w:sz w:val="28"/>
          <w:szCs w:val="28"/>
          <w:shd w:val="clear" w:color="auto" w:fill="FFFFFF"/>
        </w:rPr>
        <w:t xml:space="preserve"> учесть современные подходы к формированию лингвистических компетенций студентов нелингвистических направлений подготовки. </w:t>
      </w:r>
    </w:p>
    <w:p w:rsidR="00F144EE" w:rsidRDefault="00F144EE" w:rsidP="006E3A3A">
      <w:pPr>
        <w:spacing w:after="160" w:line="360" w:lineRule="auto"/>
        <w:ind w:firstLine="360"/>
        <w:contextualSpacing/>
        <w:jc w:val="both"/>
        <w:rPr>
          <w:rFonts w:hint="eastAsia"/>
        </w:rPr>
      </w:pPr>
      <w:r>
        <w:rPr>
          <w:rFonts w:ascii="Times New Roman" w:hAnsi="Times New Roman" w:cs="Times New Roman"/>
          <w:color w:val="333333"/>
          <w:sz w:val="28"/>
          <w:szCs w:val="28"/>
          <w:shd w:val="clear" w:color="auto" w:fill="FFFFFF"/>
        </w:rPr>
        <w:t xml:space="preserve">В этой связи, хотелось бы отметить, что формирование и развитие лингвистических компетенций у студентов нелингвистического профиля предполагает </w:t>
      </w:r>
      <w:proofErr w:type="spellStart"/>
      <w:r>
        <w:rPr>
          <w:rFonts w:ascii="Times New Roman" w:hAnsi="Times New Roman" w:cs="Times New Roman"/>
          <w:color w:val="333333"/>
          <w:sz w:val="28"/>
          <w:szCs w:val="28"/>
          <w:shd w:val="clear" w:color="auto" w:fill="FFFFFF"/>
        </w:rPr>
        <w:t>сформированность</w:t>
      </w:r>
      <w:proofErr w:type="spellEnd"/>
      <w:r>
        <w:rPr>
          <w:rFonts w:ascii="Times New Roman" w:hAnsi="Times New Roman" w:cs="Times New Roman"/>
          <w:color w:val="333333"/>
          <w:sz w:val="28"/>
          <w:szCs w:val="28"/>
          <w:shd w:val="clear" w:color="auto" w:fill="FFFFFF"/>
        </w:rPr>
        <w:t xml:space="preserve"> следующих умений</w:t>
      </w:r>
      <w:r w:rsidRPr="00F144EE">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w:t>
      </w:r>
    </w:p>
    <w:p w:rsidR="00827B27" w:rsidRPr="003F5475" w:rsidRDefault="00827B27" w:rsidP="006E3A3A">
      <w:pPr>
        <w:pStyle w:val="af5"/>
        <w:numPr>
          <w:ilvl w:val="0"/>
          <w:numId w:val="1"/>
        </w:numPr>
        <w:spacing w:line="360" w:lineRule="auto"/>
        <w:rPr>
          <w:szCs w:val="28"/>
        </w:rPr>
      </w:pPr>
      <w:r>
        <w:rPr>
          <w:szCs w:val="28"/>
        </w:rPr>
        <w:t xml:space="preserve">для успешной профессионально ориентированной межкультурной коммуникации </w:t>
      </w:r>
      <w:r w:rsidR="00486619">
        <w:rPr>
          <w:szCs w:val="28"/>
        </w:rPr>
        <w:t xml:space="preserve"> важно научить студентов </w:t>
      </w:r>
      <w:r w:rsidRPr="009D75C7">
        <w:rPr>
          <w:szCs w:val="28"/>
        </w:rPr>
        <w:t>свободно выбирать из широко</w:t>
      </w:r>
      <w:r w:rsidR="00CE25EB">
        <w:rPr>
          <w:szCs w:val="28"/>
        </w:rPr>
        <w:t>й палитры</w:t>
      </w:r>
      <w:r w:rsidRPr="009D75C7">
        <w:rPr>
          <w:szCs w:val="28"/>
        </w:rPr>
        <w:t xml:space="preserve"> языковых средств наиболее адекватные способы выражения своих мыслей</w:t>
      </w:r>
      <w:r>
        <w:rPr>
          <w:szCs w:val="28"/>
        </w:rPr>
        <w:t xml:space="preserve"> в процессе дискуссий научного и делового характера</w:t>
      </w:r>
      <w:r w:rsidRPr="009D75C7">
        <w:rPr>
          <w:szCs w:val="28"/>
        </w:rPr>
        <w:t>;</w:t>
      </w:r>
    </w:p>
    <w:p w:rsidR="00827B27" w:rsidRDefault="00486619" w:rsidP="006E3A3A">
      <w:pPr>
        <w:pStyle w:val="af5"/>
        <w:numPr>
          <w:ilvl w:val="0"/>
          <w:numId w:val="1"/>
        </w:numPr>
        <w:spacing w:before="240" w:after="240" w:line="360" w:lineRule="auto"/>
        <w:rPr>
          <w:szCs w:val="28"/>
        </w:rPr>
      </w:pPr>
      <w:r>
        <w:rPr>
          <w:rStyle w:val="23"/>
          <w:rFonts w:eastAsiaTheme="minorHAnsi"/>
          <w:b w:val="0"/>
          <w:i w:val="0"/>
          <w:sz w:val="28"/>
          <w:szCs w:val="28"/>
        </w:rPr>
        <w:t xml:space="preserve"> помочь студентам </w:t>
      </w:r>
      <w:r w:rsidR="00827B27" w:rsidRPr="00C06E10">
        <w:rPr>
          <w:rStyle w:val="23"/>
          <w:rFonts w:eastAsiaTheme="minorHAnsi"/>
          <w:b w:val="0"/>
          <w:i w:val="0"/>
          <w:sz w:val="28"/>
          <w:szCs w:val="28"/>
        </w:rPr>
        <w:t>применять</w:t>
      </w:r>
      <w:r w:rsidR="00827B27" w:rsidRPr="00C06E10">
        <w:rPr>
          <w:rStyle w:val="23"/>
          <w:rFonts w:eastAsiaTheme="minorHAnsi"/>
          <w:sz w:val="28"/>
          <w:szCs w:val="28"/>
        </w:rPr>
        <w:t xml:space="preserve"> </w:t>
      </w:r>
      <w:r w:rsidR="00827B27" w:rsidRPr="00C06E10">
        <w:rPr>
          <w:szCs w:val="28"/>
        </w:rPr>
        <w:t xml:space="preserve">правила речевого поведения в ситуации  профессионального межкультурного общения; адекватно воспринимать и корректно использовать единицы речи на основе  профессионально значимых знаний о фонологических, грамматических, лексических, стилистических особенностях изучаемого языка (в сравнении с родным языком); </w:t>
      </w:r>
    </w:p>
    <w:p w:rsidR="00B758DC" w:rsidRDefault="00F144EE" w:rsidP="006E3A3A">
      <w:pPr>
        <w:spacing w:line="360" w:lineRule="auto"/>
        <w:ind w:firstLine="708"/>
        <w:jc w:val="both"/>
        <w:rPr>
          <w:rFonts w:hint="eastAsia"/>
          <w:sz w:val="28"/>
          <w:szCs w:val="28"/>
        </w:rPr>
      </w:pPr>
      <w:r>
        <w:rPr>
          <w:sz w:val="28"/>
          <w:szCs w:val="28"/>
        </w:rPr>
        <w:t xml:space="preserve">Для того, чтобы </w:t>
      </w:r>
      <w:r w:rsidRPr="00F144EE">
        <w:rPr>
          <w:sz w:val="28"/>
          <w:szCs w:val="28"/>
        </w:rPr>
        <w:t xml:space="preserve"> </w:t>
      </w:r>
      <w:r>
        <w:rPr>
          <w:sz w:val="28"/>
          <w:szCs w:val="28"/>
        </w:rPr>
        <w:t xml:space="preserve"> эффективно</w:t>
      </w:r>
      <w:r w:rsidR="006E3A3A">
        <w:rPr>
          <w:sz w:val="28"/>
          <w:szCs w:val="28"/>
        </w:rPr>
        <w:t xml:space="preserve"> формировать и </w:t>
      </w:r>
      <w:r>
        <w:rPr>
          <w:sz w:val="28"/>
          <w:szCs w:val="28"/>
        </w:rPr>
        <w:t xml:space="preserve"> развивать данные компетенции</w:t>
      </w:r>
      <w:r w:rsidR="006E3A3A">
        <w:rPr>
          <w:sz w:val="28"/>
          <w:szCs w:val="28"/>
        </w:rPr>
        <w:t xml:space="preserve"> на наших занятиях</w:t>
      </w:r>
      <w:r>
        <w:rPr>
          <w:sz w:val="28"/>
          <w:szCs w:val="28"/>
        </w:rPr>
        <w:t xml:space="preserve">, </w:t>
      </w:r>
      <w:r w:rsidRPr="00A54FE2">
        <w:rPr>
          <w:sz w:val="28"/>
          <w:szCs w:val="28"/>
        </w:rPr>
        <w:t>счита</w:t>
      </w:r>
      <w:r>
        <w:rPr>
          <w:sz w:val="28"/>
          <w:szCs w:val="28"/>
        </w:rPr>
        <w:t>ем</w:t>
      </w:r>
      <w:r w:rsidRPr="00A54FE2">
        <w:rPr>
          <w:sz w:val="28"/>
          <w:szCs w:val="28"/>
        </w:rPr>
        <w:t xml:space="preserve"> нужным отметить значимость включения в РПД новых вышедших пособий, подготовленных специалистами </w:t>
      </w:r>
      <w:r>
        <w:rPr>
          <w:sz w:val="28"/>
          <w:szCs w:val="28"/>
        </w:rPr>
        <w:t xml:space="preserve">ФГБОУ ВО МГЛУ </w:t>
      </w:r>
      <w:r w:rsidRPr="00A54FE2">
        <w:rPr>
          <w:sz w:val="28"/>
          <w:szCs w:val="28"/>
        </w:rPr>
        <w:t xml:space="preserve">наряду с уже апробированными в учебном процессе учебными пособиями прошлых лет, которые уже представлены в этих </w:t>
      </w:r>
      <w:r w:rsidRPr="00A54FE2">
        <w:rPr>
          <w:sz w:val="28"/>
          <w:szCs w:val="28"/>
        </w:rPr>
        <w:lastRenderedPageBreak/>
        <w:t>программах.</w:t>
      </w:r>
      <w:r>
        <w:rPr>
          <w:sz w:val="28"/>
          <w:szCs w:val="28"/>
        </w:rPr>
        <w:t xml:space="preserve"> Мы считаем необходимым рекомендовать  нашим студентам  </w:t>
      </w:r>
      <w:proofErr w:type="spellStart"/>
      <w:r>
        <w:rPr>
          <w:sz w:val="28"/>
          <w:szCs w:val="28"/>
        </w:rPr>
        <w:t>бакалавриата</w:t>
      </w:r>
      <w:proofErr w:type="spellEnd"/>
      <w:r>
        <w:rPr>
          <w:sz w:val="28"/>
          <w:szCs w:val="28"/>
        </w:rPr>
        <w:t xml:space="preserve"> и магистратуры    пользоваться учебниками  и учебными пособиями, созданными для студентов ФГБОУ ВО МГЛУ профессорско-преподавательским составом нашего вуза, в частности, И.А. Краевой, Г.М. Фроловой, С.А. Волиной, В.А. Гориной, Н.С. Харламовой, Л.В. </w:t>
      </w:r>
      <w:proofErr w:type="spellStart"/>
      <w:r>
        <w:rPr>
          <w:sz w:val="28"/>
          <w:szCs w:val="28"/>
        </w:rPr>
        <w:t>Яроцкой</w:t>
      </w:r>
      <w:proofErr w:type="spellEnd"/>
      <w:r>
        <w:rPr>
          <w:sz w:val="28"/>
          <w:szCs w:val="28"/>
        </w:rPr>
        <w:t xml:space="preserve">, </w:t>
      </w:r>
      <w:r w:rsidR="00486619">
        <w:rPr>
          <w:sz w:val="28"/>
          <w:szCs w:val="28"/>
        </w:rPr>
        <w:t xml:space="preserve"> </w:t>
      </w:r>
      <w:r>
        <w:rPr>
          <w:sz w:val="28"/>
          <w:szCs w:val="28"/>
        </w:rPr>
        <w:t xml:space="preserve">Т.И. Грибановой, Ж.Б. </w:t>
      </w:r>
      <w:proofErr w:type="spellStart"/>
      <w:r>
        <w:rPr>
          <w:sz w:val="28"/>
          <w:szCs w:val="28"/>
        </w:rPr>
        <w:t>Верининовой</w:t>
      </w:r>
      <w:proofErr w:type="spellEnd"/>
      <w:r>
        <w:rPr>
          <w:sz w:val="28"/>
          <w:szCs w:val="28"/>
        </w:rPr>
        <w:t xml:space="preserve">, Е.Г. </w:t>
      </w:r>
      <w:proofErr w:type="spellStart"/>
      <w:r>
        <w:rPr>
          <w:sz w:val="28"/>
          <w:szCs w:val="28"/>
        </w:rPr>
        <w:t>Беляевской</w:t>
      </w:r>
      <w:proofErr w:type="spellEnd"/>
      <w:r>
        <w:rPr>
          <w:sz w:val="28"/>
          <w:szCs w:val="28"/>
        </w:rPr>
        <w:t xml:space="preserve">  и др., которые есть в достаточном количестве в библиотеке нашего вуза и представлены в также в электронной библиотеке ФГБОУ ВО МГЛУ.  </w:t>
      </w:r>
    </w:p>
    <w:p w:rsidR="00CF5E88" w:rsidRPr="00A54FE2" w:rsidRDefault="00CF5E88" w:rsidP="006E3A3A">
      <w:pPr>
        <w:spacing w:line="360" w:lineRule="auto"/>
        <w:ind w:firstLine="708"/>
        <w:jc w:val="both"/>
        <w:rPr>
          <w:rFonts w:hint="eastAsia"/>
          <w:sz w:val="28"/>
          <w:szCs w:val="28"/>
        </w:rPr>
      </w:pPr>
      <w:r>
        <w:rPr>
          <w:sz w:val="28"/>
          <w:szCs w:val="28"/>
        </w:rPr>
        <w:t xml:space="preserve">Используем также   на наших занятиях и рекомендуем в программах учебные пособия, </w:t>
      </w:r>
      <w:r w:rsidR="00621317">
        <w:rPr>
          <w:sz w:val="28"/>
          <w:szCs w:val="28"/>
        </w:rPr>
        <w:t xml:space="preserve">подготовленные </w:t>
      </w:r>
      <w:r>
        <w:rPr>
          <w:sz w:val="28"/>
          <w:szCs w:val="28"/>
        </w:rPr>
        <w:t>специалистами кафедр нелингвистического профиля</w:t>
      </w:r>
      <w:r w:rsidR="00621317">
        <w:rPr>
          <w:sz w:val="28"/>
          <w:szCs w:val="28"/>
        </w:rPr>
        <w:t>,</w:t>
      </w:r>
      <w:r>
        <w:rPr>
          <w:sz w:val="28"/>
          <w:szCs w:val="28"/>
        </w:rPr>
        <w:t xml:space="preserve">  и </w:t>
      </w:r>
      <w:r w:rsidR="00486619">
        <w:rPr>
          <w:sz w:val="28"/>
          <w:szCs w:val="28"/>
        </w:rPr>
        <w:t xml:space="preserve"> </w:t>
      </w:r>
      <w:r>
        <w:rPr>
          <w:sz w:val="28"/>
          <w:szCs w:val="28"/>
        </w:rPr>
        <w:t xml:space="preserve">работаем над созданием новых учебных изданий для   дальнейшего эффективного удовлетворения  профессионально коммуникативных потребностей студентов, с которыми непосредственно работаем на наших кафедрах. </w:t>
      </w:r>
    </w:p>
    <w:p w:rsidR="00CF5E88" w:rsidRDefault="00CF5E88" w:rsidP="006E3A3A">
      <w:pPr>
        <w:spacing w:line="360" w:lineRule="auto"/>
        <w:ind w:firstLine="708"/>
        <w:jc w:val="both"/>
        <w:rPr>
          <w:rFonts w:hint="eastAsia"/>
          <w:sz w:val="28"/>
          <w:szCs w:val="28"/>
        </w:rPr>
      </w:pPr>
      <w:r w:rsidRPr="00A54FE2">
        <w:rPr>
          <w:sz w:val="28"/>
          <w:szCs w:val="28"/>
        </w:rPr>
        <w:t xml:space="preserve">Можно также напомнить составителям программ о необходимости включения  при актуализации в </w:t>
      </w:r>
      <w:proofErr w:type="spellStart"/>
      <w:r w:rsidRPr="00A54FE2">
        <w:rPr>
          <w:sz w:val="28"/>
          <w:szCs w:val="28"/>
        </w:rPr>
        <w:t>подтемы</w:t>
      </w:r>
      <w:proofErr w:type="spellEnd"/>
      <w:r w:rsidRPr="00A54FE2">
        <w:rPr>
          <w:sz w:val="28"/>
          <w:szCs w:val="28"/>
        </w:rPr>
        <w:t xml:space="preserve"> тех аспектов программных тем, которые представлены в  новых учебных пособиях, рекомендованных в программах.   </w:t>
      </w:r>
      <w:r>
        <w:rPr>
          <w:sz w:val="28"/>
          <w:szCs w:val="28"/>
        </w:rPr>
        <w:t xml:space="preserve">Это </w:t>
      </w:r>
      <w:r w:rsidRPr="00A54FE2">
        <w:rPr>
          <w:sz w:val="28"/>
          <w:szCs w:val="28"/>
        </w:rPr>
        <w:t>позволит нам</w:t>
      </w:r>
      <w:r>
        <w:rPr>
          <w:sz w:val="28"/>
          <w:szCs w:val="28"/>
        </w:rPr>
        <w:t xml:space="preserve"> наряду с повышением качества преподавания иностранных языков студентам неязыковых специальностей </w:t>
      </w:r>
      <w:r w:rsidRPr="00A54FE2">
        <w:rPr>
          <w:sz w:val="28"/>
          <w:szCs w:val="28"/>
        </w:rPr>
        <w:t xml:space="preserve"> решить </w:t>
      </w:r>
      <w:r>
        <w:rPr>
          <w:sz w:val="28"/>
          <w:szCs w:val="28"/>
        </w:rPr>
        <w:t xml:space="preserve"> еще одну </w:t>
      </w:r>
      <w:r w:rsidRPr="00A54FE2">
        <w:rPr>
          <w:sz w:val="28"/>
          <w:szCs w:val="28"/>
        </w:rPr>
        <w:t>важную методическую задачу - достичь соответствия РПД и представленного в них учебно-методического обеспечения для наших студентов.</w:t>
      </w:r>
    </w:p>
    <w:p w:rsidR="00CF5E88" w:rsidRPr="00A54FE2" w:rsidRDefault="00CF5E88" w:rsidP="006E3A3A">
      <w:pPr>
        <w:spacing w:line="360" w:lineRule="auto"/>
        <w:ind w:firstLine="708"/>
        <w:jc w:val="both"/>
        <w:rPr>
          <w:rFonts w:hint="eastAsia"/>
          <w:sz w:val="28"/>
          <w:szCs w:val="28"/>
        </w:rPr>
      </w:pPr>
      <w:r>
        <w:rPr>
          <w:sz w:val="28"/>
          <w:szCs w:val="28"/>
        </w:rPr>
        <w:t xml:space="preserve">Одной из задач, над решением, которой работают специалисты кафедр нелингвистического профиля, является развитие лингвистических компетенций в профессионально ориентированном контексте, </w:t>
      </w:r>
      <w:r w:rsidR="001155C4">
        <w:rPr>
          <w:sz w:val="28"/>
          <w:szCs w:val="28"/>
        </w:rPr>
        <w:t xml:space="preserve">  а также составление  студентами банка собственных справочных материалов для дальнейшего использования в процессе профессиональной  межкультурной коммуникации</w:t>
      </w:r>
      <w:r w:rsidR="006E3A3A">
        <w:rPr>
          <w:sz w:val="28"/>
          <w:szCs w:val="28"/>
        </w:rPr>
        <w:t>, например, глоссариев профессиональных терминов</w:t>
      </w:r>
      <w:r w:rsidR="001155C4">
        <w:rPr>
          <w:sz w:val="28"/>
          <w:szCs w:val="28"/>
        </w:rPr>
        <w:t xml:space="preserve">. </w:t>
      </w:r>
      <w:r w:rsidR="00621317">
        <w:rPr>
          <w:sz w:val="28"/>
          <w:szCs w:val="28"/>
        </w:rPr>
        <w:t xml:space="preserve"> Мы также считаем необходимым развивать учебно-познавательные умения студентов по работе с справочниками, энциклопедиями, учебниками для закрепления изученных языковых единиц и дальнейшего  совершенствования уровня владения иностранным языком.  </w:t>
      </w:r>
      <w:r w:rsidR="001155C4">
        <w:rPr>
          <w:sz w:val="28"/>
          <w:szCs w:val="28"/>
        </w:rPr>
        <w:t xml:space="preserve">При </w:t>
      </w:r>
      <w:r>
        <w:rPr>
          <w:sz w:val="28"/>
          <w:szCs w:val="28"/>
        </w:rPr>
        <w:t xml:space="preserve"> этом основой для выбора и </w:t>
      </w:r>
      <w:r>
        <w:rPr>
          <w:sz w:val="28"/>
          <w:szCs w:val="28"/>
        </w:rPr>
        <w:lastRenderedPageBreak/>
        <w:t xml:space="preserve">дальнейшего использования широкого спектра языковых средств </w:t>
      </w:r>
      <w:r w:rsidR="006E3A3A">
        <w:rPr>
          <w:sz w:val="28"/>
          <w:szCs w:val="28"/>
        </w:rPr>
        <w:t xml:space="preserve"> </w:t>
      </w:r>
      <w:r>
        <w:rPr>
          <w:sz w:val="28"/>
          <w:szCs w:val="28"/>
        </w:rPr>
        <w:t>в ситуациях реального речевого общения (в частности, в деловой коммуникации),  служат профессионально значимые тексты разных стилей и жанров</w:t>
      </w:r>
      <w:r w:rsidR="001155C4">
        <w:rPr>
          <w:sz w:val="28"/>
          <w:szCs w:val="28"/>
        </w:rPr>
        <w:t>, в частности, социокультурного характера</w:t>
      </w:r>
      <w:r>
        <w:rPr>
          <w:sz w:val="28"/>
          <w:szCs w:val="28"/>
        </w:rPr>
        <w:t xml:space="preserve">.  Данный подход применяется специалистами наших кафедр при создании новых учебных пособий для наших кафедр.  </w:t>
      </w:r>
    </w:p>
    <w:p w:rsidR="00F144EE" w:rsidRPr="003C6F90" w:rsidRDefault="006E3A3A" w:rsidP="006E3A3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Отметим также, что д</w:t>
      </w:r>
      <w:r w:rsidR="00CF5E88" w:rsidRPr="003C6F90">
        <w:rPr>
          <w:rFonts w:ascii="Times New Roman" w:hAnsi="Times New Roman" w:cs="Times New Roman"/>
          <w:sz w:val="28"/>
          <w:szCs w:val="28"/>
        </w:rPr>
        <w:t>л</w:t>
      </w:r>
      <w:r>
        <w:rPr>
          <w:rFonts w:ascii="Times New Roman" w:hAnsi="Times New Roman" w:cs="Times New Roman"/>
          <w:sz w:val="28"/>
          <w:szCs w:val="28"/>
        </w:rPr>
        <w:t xml:space="preserve">я эффективного формирования лингвистических компетенций у студентов нелингвистического профиля </w:t>
      </w:r>
      <w:r w:rsidR="003C6F90" w:rsidRPr="003C6F90">
        <w:rPr>
          <w:rFonts w:ascii="Times New Roman" w:hAnsi="Times New Roman" w:cs="Times New Roman"/>
          <w:sz w:val="28"/>
          <w:szCs w:val="28"/>
        </w:rPr>
        <w:t xml:space="preserve"> полезно </w:t>
      </w:r>
      <w:r w:rsidR="00CF5E88" w:rsidRPr="003C6F90">
        <w:rPr>
          <w:rFonts w:ascii="Times New Roman" w:hAnsi="Times New Roman" w:cs="Times New Roman"/>
          <w:sz w:val="28"/>
          <w:szCs w:val="28"/>
        </w:rPr>
        <w:t xml:space="preserve"> предлагать в учебных пособиях </w:t>
      </w:r>
      <w:r w:rsidR="003C6F90" w:rsidRPr="003C6F90">
        <w:rPr>
          <w:rFonts w:ascii="Times New Roman" w:hAnsi="Times New Roman" w:cs="Times New Roman"/>
          <w:sz w:val="28"/>
          <w:szCs w:val="28"/>
        </w:rPr>
        <w:t xml:space="preserve">уточняющие инструкции для студентов нелингвистических направлений подготовки, которые придают  лингвистическим упражнениям речевой характер, например: </w:t>
      </w:r>
      <w:r w:rsidR="003C6F90">
        <w:rPr>
          <w:rFonts w:ascii="Times New Roman" w:hAnsi="Times New Roman" w:cs="Times New Roman"/>
          <w:sz w:val="28"/>
          <w:szCs w:val="28"/>
        </w:rPr>
        <w:t>«</w:t>
      </w:r>
      <w:r w:rsidR="003C6F90" w:rsidRPr="003C6F90">
        <w:rPr>
          <w:rFonts w:ascii="Times New Roman" w:hAnsi="Times New Roman" w:cs="Times New Roman"/>
          <w:sz w:val="28"/>
          <w:szCs w:val="28"/>
        </w:rPr>
        <w:t xml:space="preserve">Не согласитесь, используя отрицательную форму </w:t>
      </w:r>
      <w:r w:rsidR="003C6F90" w:rsidRPr="003C6F90">
        <w:rPr>
          <w:rFonts w:ascii="Times New Roman" w:hAnsi="Times New Roman" w:cs="Times New Roman"/>
          <w:sz w:val="28"/>
          <w:szCs w:val="28"/>
          <w:lang w:val="et-EE"/>
        </w:rPr>
        <w:t xml:space="preserve"> </w:t>
      </w:r>
      <w:r>
        <w:rPr>
          <w:rFonts w:ascii="Times New Roman" w:hAnsi="Times New Roman" w:cs="Times New Roman"/>
          <w:sz w:val="28"/>
          <w:szCs w:val="28"/>
        </w:rPr>
        <w:t xml:space="preserve"> изученной видо</w:t>
      </w:r>
      <w:r w:rsidR="003C6F90" w:rsidRPr="003C6F90">
        <w:rPr>
          <w:rFonts w:ascii="Times New Roman" w:hAnsi="Times New Roman" w:cs="Times New Roman"/>
          <w:sz w:val="28"/>
          <w:szCs w:val="28"/>
        </w:rPr>
        <w:t>временной формы глагола</w:t>
      </w:r>
      <w:r w:rsidR="003C6F90">
        <w:rPr>
          <w:rFonts w:ascii="Times New Roman" w:hAnsi="Times New Roman" w:cs="Times New Roman"/>
          <w:sz w:val="28"/>
          <w:szCs w:val="28"/>
        </w:rPr>
        <w:t>»</w:t>
      </w:r>
      <w:r w:rsidR="003C6F90" w:rsidRPr="003C6F90">
        <w:rPr>
          <w:rFonts w:ascii="Times New Roman" w:hAnsi="Times New Roman" w:cs="Times New Roman"/>
          <w:sz w:val="28"/>
          <w:szCs w:val="28"/>
        </w:rPr>
        <w:t xml:space="preserve">; </w:t>
      </w:r>
      <w:r w:rsidR="003C6F90">
        <w:rPr>
          <w:rFonts w:ascii="Times New Roman" w:hAnsi="Times New Roman" w:cs="Times New Roman"/>
          <w:sz w:val="28"/>
          <w:szCs w:val="28"/>
        </w:rPr>
        <w:t>«</w:t>
      </w:r>
      <w:r w:rsidR="003C6F90" w:rsidRPr="003C6F90">
        <w:rPr>
          <w:rFonts w:ascii="Times New Roman" w:hAnsi="Times New Roman" w:cs="Times New Roman"/>
          <w:sz w:val="28"/>
          <w:szCs w:val="28"/>
        </w:rPr>
        <w:t>Скажите по-другому, используя форму множественного числа</w:t>
      </w:r>
      <w:r w:rsidR="003C6F90">
        <w:rPr>
          <w:rFonts w:ascii="Times New Roman" w:hAnsi="Times New Roman" w:cs="Times New Roman"/>
          <w:sz w:val="28"/>
          <w:szCs w:val="28"/>
        </w:rPr>
        <w:t>»</w:t>
      </w:r>
      <w:r w:rsidR="003C6F90" w:rsidRPr="003C6F90">
        <w:rPr>
          <w:rFonts w:ascii="Times New Roman" w:hAnsi="Times New Roman" w:cs="Times New Roman"/>
          <w:sz w:val="28"/>
          <w:szCs w:val="28"/>
        </w:rPr>
        <w:t xml:space="preserve">;  </w:t>
      </w:r>
      <w:r w:rsidR="003C6F90">
        <w:rPr>
          <w:rFonts w:ascii="Times New Roman" w:hAnsi="Times New Roman" w:cs="Times New Roman"/>
          <w:sz w:val="28"/>
          <w:szCs w:val="28"/>
        </w:rPr>
        <w:t>«</w:t>
      </w:r>
      <w:r w:rsidR="003C6F90" w:rsidRPr="003C6F90">
        <w:rPr>
          <w:rFonts w:ascii="Times New Roman" w:hAnsi="Times New Roman" w:cs="Times New Roman"/>
          <w:sz w:val="28"/>
          <w:szCs w:val="28"/>
        </w:rPr>
        <w:t>Уточните информацию, испол</w:t>
      </w:r>
      <w:r w:rsidR="00486619">
        <w:rPr>
          <w:rFonts w:ascii="Times New Roman" w:hAnsi="Times New Roman" w:cs="Times New Roman"/>
          <w:sz w:val="28"/>
          <w:szCs w:val="28"/>
        </w:rPr>
        <w:t>ьзуя вопросительную форму</w:t>
      </w:r>
      <w:r w:rsidR="003C6F90">
        <w:rPr>
          <w:rFonts w:ascii="Times New Roman" w:hAnsi="Times New Roman" w:cs="Times New Roman"/>
          <w:sz w:val="28"/>
          <w:szCs w:val="28"/>
        </w:rPr>
        <w:t>»</w:t>
      </w:r>
      <w:r w:rsidR="00486619">
        <w:rPr>
          <w:rFonts w:ascii="Times New Roman" w:hAnsi="Times New Roman" w:cs="Times New Roman"/>
          <w:sz w:val="28"/>
          <w:szCs w:val="28"/>
        </w:rPr>
        <w:t>, «Выступите с речью</w:t>
      </w:r>
      <w:r w:rsidR="00621317">
        <w:rPr>
          <w:rFonts w:ascii="Times New Roman" w:hAnsi="Times New Roman" w:cs="Times New Roman"/>
          <w:sz w:val="28"/>
          <w:szCs w:val="28"/>
        </w:rPr>
        <w:t xml:space="preserve"> по профессионально ориентированной тематике</w:t>
      </w:r>
      <w:r w:rsidR="00486619">
        <w:rPr>
          <w:rFonts w:ascii="Times New Roman" w:hAnsi="Times New Roman" w:cs="Times New Roman"/>
          <w:sz w:val="28"/>
          <w:szCs w:val="28"/>
        </w:rPr>
        <w:t xml:space="preserve">, употребляя изученные лексические единицы» и др. </w:t>
      </w:r>
    </w:p>
    <w:p w:rsidR="003C6F90" w:rsidRDefault="003C6F90" w:rsidP="006E3A3A">
      <w:pPr>
        <w:spacing w:line="360" w:lineRule="auto"/>
        <w:jc w:val="both"/>
        <w:rPr>
          <w:rFonts w:ascii="Times New Roman" w:hAnsi="Times New Roman" w:cs="Times New Roman"/>
          <w:sz w:val="28"/>
          <w:szCs w:val="28"/>
        </w:rPr>
      </w:pPr>
      <w:r w:rsidRPr="003C6F90">
        <w:rPr>
          <w:rFonts w:ascii="Times New Roman" w:hAnsi="Times New Roman" w:cs="Times New Roman"/>
        </w:rPr>
        <w:tab/>
      </w:r>
      <w:r w:rsidR="001155C4" w:rsidRPr="001155C4">
        <w:rPr>
          <w:rFonts w:ascii="Times New Roman" w:hAnsi="Times New Roman" w:cs="Times New Roman"/>
          <w:sz w:val="28"/>
          <w:szCs w:val="28"/>
        </w:rPr>
        <w:t xml:space="preserve">Учет вышеизложенных рекомендаций при актуализации РПД </w:t>
      </w:r>
      <w:r w:rsidRPr="001155C4">
        <w:rPr>
          <w:rFonts w:ascii="Times New Roman" w:hAnsi="Times New Roman" w:cs="Times New Roman"/>
          <w:sz w:val="28"/>
          <w:szCs w:val="28"/>
        </w:rPr>
        <w:t xml:space="preserve">позволяет </w:t>
      </w:r>
      <w:r w:rsidR="001155C4" w:rsidRPr="001155C4">
        <w:rPr>
          <w:rFonts w:ascii="Times New Roman" w:hAnsi="Times New Roman" w:cs="Times New Roman"/>
          <w:sz w:val="28"/>
          <w:szCs w:val="28"/>
        </w:rPr>
        <w:t xml:space="preserve">  преподавателям кафедр нелингвистического профиля построить занятия в русле</w:t>
      </w:r>
      <w:r w:rsidRPr="001155C4">
        <w:rPr>
          <w:rFonts w:ascii="Times New Roman" w:hAnsi="Times New Roman" w:cs="Times New Roman"/>
          <w:sz w:val="28"/>
          <w:szCs w:val="28"/>
        </w:rPr>
        <w:t xml:space="preserve"> </w:t>
      </w:r>
      <w:r w:rsidR="001155C4" w:rsidRPr="001155C4">
        <w:rPr>
          <w:rFonts w:ascii="Times New Roman" w:hAnsi="Times New Roman" w:cs="Times New Roman"/>
          <w:sz w:val="28"/>
          <w:szCs w:val="28"/>
        </w:rPr>
        <w:t xml:space="preserve">личностно ориентированного, </w:t>
      </w:r>
      <w:r w:rsidRPr="001155C4">
        <w:rPr>
          <w:rFonts w:ascii="Times New Roman" w:hAnsi="Times New Roman" w:cs="Times New Roman"/>
          <w:sz w:val="28"/>
          <w:szCs w:val="28"/>
        </w:rPr>
        <w:t>коммуникативно-ориентированного</w:t>
      </w:r>
      <w:r w:rsidR="001155C4" w:rsidRPr="001155C4">
        <w:rPr>
          <w:rFonts w:ascii="Times New Roman" w:hAnsi="Times New Roman" w:cs="Times New Roman"/>
          <w:sz w:val="28"/>
          <w:szCs w:val="28"/>
        </w:rPr>
        <w:t>, межкультурного  и профессионально ориентированного  подходов</w:t>
      </w:r>
      <w:r w:rsidRPr="001155C4">
        <w:rPr>
          <w:rFonts w:ascii="Times New Roman" w:hAnsi="Times New Roman" w:cs="Times New Roman"/>
          <w:sz w:val="28"/>
          <w:szCs w:val="28"/>
        </w:rPr>
        <w:t xml:space="preserve"> к обучению иностранным языкам и дает возможность </w:t>
      </w:r>
      <w:r w:rsidR="001155C4" w:rsidRPr="001155C4">
        <w:rPr>
          <w:rFonts w:ascii="Times New Roman" w:hAnsi="Times New Roman" w:cs="Times New Roman"/>
          <w:sz w:val="28"/>
          <w:szCs w:val="28"/>
        </w:rPr>
        <w:t xml:space="preserve"> нашим </w:t>
      </w:r>
      <w:r w:rsidRPr="001155C4">
        <w:rPr>
          <w:rFonts w:ascii="Times New Roman" w:hAnsi="Times New Roman" w:cs="Times New Roman"/>
          <w:sz w:val="28"/>
          <w:szCs w:val="28"/>
        </w:rPr>
        <w:t>студентам осознать   профессионально-коммуникативную цель использовани</w:t>
      </w:r>
      <w:r w:rsidR="001155C4" w:rsidRPr="001155C4">
        <w:rPr>
          <w:rFonts w:ascii="Times New Roman" w:hAnsi="Times New Roman" w:cs="Times New Roman"/>
          <w:sz w:val="28"/>
          <w:szCs w:val="28"/>
        </w:rPr>
        <w:t xml:space="preserve">я тех или иных языковых единиц и их личностную значимость для процесса коммуникации на иностранном языке в различных ситуациях использования иностранного языка для решения </w:t>
      </w:r>
      <w:r w:rsidR="00486619">
        <w:rPr>
          <w:rFonts w:ascii="Times New Roman" w:hAnsi="Times New Roman" w:cs="Times New Roman"/>
          <w:sz w:val="28"/>
          <w:szCs w:val="28"/>
        </w:rPr>
        <w:t>широкого спектра</w:t>
      </w:r>
      <w:r w:rsidR="001155C4" w:rsidRPr="001155C4">
        <w:rPr>
          <w:rFonts w:ascii="Times New Roman" w:hAnsi="Times New Roman" w:cs="Times New Roman"/>
          <w:sz w:val="28"/>
          <w:szCs w:val="28"/>
        </w:rPr>
        <w:t xml:space="preserve"> речевых задач. </w:t>
      </w:r>
    </w:p>
    <w:p w:rsidR="006E3A3A" w:rsidRPr="001155C4" w:rsidRDefault="006E3A3A" w:rsidP="006E3A3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Спасибо за внимание. </w:t>
      </w:r>
    </w:p>
    <w:sectPr w:rsidR="006E3A3A" w:rsidRPr="001155C4" w:rsidSect="004F1A9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Noto Sans CJK SC Regular">
    <w:panose1 w:val="020B0500000000000000"/>
    <w:charset w:val="80"/>
    <w:family w:val="swiss"/>
    <w:pitch w:val="variable"/>
    <w:sig w:usb0="30000003" w:usb1="2BDF3C10" w:usb2="00000016" w:usb3="00000000" w:csb0="002E0107" w:csb1="00000000"/>
  </w:font>
  <w:font w:name="Lohit Devanagari">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814CF"/>
    <w:multiLevelType w:val="hybridMultilevel"/>
    <w:tmpl w:val="5D480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F5"/>
    <w:rsid w:val="000D11E8"/>
    <w:rsid w:val="001155C4"/>
    <w:rsid w:val="003C6F90"/>
    <w:rsid w:val="004614A4"/>
    <w:rsid w:val="00486619"/>
    <w:rsid w:val="004F1A90"/>
    <w:rsid w:val="0056143A"/>
    <w:rsid w:val="005E6FC7"/>
    <w:rsid w:val="00621317"/>
    <w:rsid w:val="006828F5"/>
    <w:rsid w:val="00692FE4"/>
    <w:rsid w:val="006E3A3A"/>
    <w:rsid w:val="00827B27"/>
    <w:rsid w:val="00865BD0"/>
    <w:rsid w:val="00A054F0"/>
    <w:rsid w:val="00A247D0"/>
    <w:rsid w:val="00A31F8D"/>
    <w:rsid w:val="00A5141B"/>
    <w:rsid w:val="00B758DC"/>
    <w:rsid w:val="00C45B44"/>
    <w:rsid w:val="00C87BDB"/>
    <w:rsid w:val="00CD09E7"/>
    <w:rsid w:val="00CE25EB"/>
    <w:rsid w:val="00CF5E88"/>
    <w:rsid w:val="00D85FEF"/>
    <w:rsid w:val="00E544F2"/>
    <w:rsid w:val="00F14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43F03-EA54-5742-8739-982C8486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8F5"/>
    <w:pPr>
      <w:ind w:firstLine="0"/>
    </w:pPr>
    <w:rPr>
      <w:rFonts w:ascii="Liberation Serif" w:eastAsia="Noto Sans CJK SC Regular" w:hAnsi="Liberation Serif" w:cs="Lohit Devanagari"/>
      <w:kern w:val="2"/>
      <w:sz w:val="24"/>
      <w:szCs w:val="24"/>
      <w:lang w:val="ru-RU" w:eastAsia="zh-CN" w:bidi="hi-IN"/>
    </w:rPr>
  </w:style>
  <w:style w:type="paragraph" w:styleId="1">
    <w:name w:val="heading 1"/>
    <w:aliases w:val=" Знак3"/>
    <w:basedOn w:val="a"/>
    <w:next w:val="a"/>
    <w:link w:val="10"/>
    <w:qFormat/>
    <w:rsid w:val="00D85FEF"/>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lang w:val="en-US" w:eastAsia="en-US" w:bidi="en-US"/>
    </w:rPr>
  </w:style>
  <w:style w:type="paragraph" w:styleId="2">
    <w:name w:val="heading 2"/>
    <w:basedOn w:val="a"/>
    <w:next w:val="a"/>
    <w:link w:val="20"/>
    <w:uiPriority w:val="9"/>
    <w:unhideWhenUsed/>
    <w:qFormat/>
    <w:rsid w:val="00D85FEF"/>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lang w:val="en-US" w:eastAsia="en-US" w:bidi="en-US"/>
    </w:rPr>
  </w:style>
  <w:style w:type="paragraph" w:styleId="3">
    <w:name w:val="heading 3"/>
    <w:basedOn w:val="a"/>
    <w:next w:val="a"/>
    <w:link w:val="30"/>
    <w:uiPriority w:val="9"/>
    <w:semiHidden/>
    <w:unhideWhenUsed/>
    <w:qFormat/>
    <w:rsid w:val="00D85FEF"/>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lang w:val="en-US" w:eastAsia="en-US" w:bidi="en-US"/>
    </w:rPr>
  </w:style>
  <w:style w:type="paragraph" w:styleId="4">
    <w:name w:val="heading 4"/>
    <w:basedOn w:val="a"/>
    <w:next w:val="a"/>
    <w:link w:val="40"/>
    <w:uiPriority w:val="9"/>
    <w:unhideWhenUsed/>
    <w:qFormat/>
    <w:rsid w:val="00D85FEF"/>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lang w:val="en-US" w:eastAsia="en-US" w:bidi="en-US"/>
    </w:rPr>
  </w:style>
  <w:style w:type="paragraph" w:styleId="5">
    <w:name w:val="heading 5"/>
    <w:aliases w:val=" Знак2"/>
    <w:basedOn w:val="a"/>
    <w:next w:val="a"/>
    <w:link w:val="50"/>
    <w:uiPriority w:val="9"/>
    <w:unhideWhenUsed/>
    <w:qFormat/>
    <w:rsid w:val="00D85FEF"/>
    <w:pPr>
      <w:spacing w:before="200" w:after="80"/>
      <w:outlineLvl w:val="4"/>
    </w:pPr>
    <w:rPr>
      <w:rFonts w:asciiTheme="majorHAnsi" w:eastAsiaTheme="majorEastAsia" w:hAnsiTheme="majorHAnsi" w:cstheme="majorBidi"/>
      <w:color w:val="4F81BD" w:themeColor="accent1"/>
      <w:sz w:val="22"/>
      <w:szCs w:val="22"/>
      <w:lang w:val="en-US" w:eastAsia="en-US" w:bidi="en-US"/>
    </w:rPr>
  </w:style>
  <w:style w:type="paragraph" w:styleId="6">
    <w:name w:val="heading 6"/>
    <w:basedOn w:val="a"/>
    <w:next w:val="a"/>
    <w:link w:val="60"/>
    <w:uiPriority w:val="9"/>
    <w:unhideWhenUsed/>
    <w:qFormat/>
    <w:rsid w:val="00D85FEF"/>
    <w:pPr>
      <w:spacing w:before="280" w:after="100"/>
      <w:outlineLvl w:val="5"/>
    </w:pPr>
    <w:rPr>
      <w:rFonts w:asciiTheme="majorHAnsi" w:eastAsiaTheme="majorEastAsia" w:hAnsiTheme="majorHAnsi" w:cstheme="majorBidi"/>
      <w:i/>
      <w:iCs/>
      <w:color w:val="4F81BD" w:themeColor="accent1"/>
      <w:sz w:val="22"/>
      <w:szCs w:val="22"/>
      <w:lang w:val="en-US" w:eastAsia="en-US" w:bidi="en-US"/>
    </w:rPr>
  </w:style>
  <w:style w:type="paragraph" w:styleId="7">
    <w:name w:val="heading 7"/>
    <w:basedOn w:val="a"/>
    <w:next w:val="a"/>
    <w:link w:val="70"/>
    <w:uiPriority w:val="9"/>
    <w:unhideWhenUsed/>
    <w:qFormat/>
    <w:rsid w:val="00D85FEF"/>
    <w:pPr>
      <w:spacing w:before="320" w:after="100"/>
      <w:outlineLvl w:val="6"/>
    </w:pPr>
    <w:rPr>
      <w:rFonts w:asciiTheme="majorHAnsi" w:eastAsiaTheme="majorEastAsia" w:hAnsiTheme="majorHAnsi" w:cstheme="majorBidi"/>
      <w:b/>
      <w:bCs/>
      <w:color w:val="9BBB59" w:themeColor="accent3"/>
      <w:sz w:val="20"/>
      <w:szCs w:val="20"/>
      <w:lang w:val="en-US" w:eastAsia="en-US" w:bidi="en-US"/>
    </w:rPr>
  </w:style>
  <w:style w:type="paragraph" w:styleId="8">
    <w:name w:val="heading 8"/>
    <w:basedOn w:val="a"/>
    <w:next w:val="a"/>
    <w:link w:val="80"/>
    <w:uiPriority w:val="9"/>
    <w:semiHidden/>
    <w:unhideWhenUsed/>
    <w:qFormat/>
    <w:rsid w:val="00D85FEF"/>
    <w:pPr>
      <w:spacing w:before="320" w:after="100"/>
      <w:outlineLvl w:val="7"/>
    </w:pPr>
    <w:rPr>
      <w:rFonts w:asciiTheme="majorHAnsi" w:eastAsiaTheme="majorEastAsia" w:hAnsiTheme="majorHAnsi" w:cstheme="majorBidi"/>
      <w:b/>
      <w:bCs/>
      <w:i/>
      <w:iCs/>
      <w:color w:val="9BBB59" w:themeColor="accent3"/>
      <w:sz w:val="20"/>
      <w:szCs w:val="20"/>
      <w:lang w:val="en-US" w:eastAsia="en-US" w:bidi="en-US"/>
    </w:rPr>
  </w:style>
  <w:style w:type="paragraph" w:styleId="9">
    <w:name w:val="heading 9"/>
    <w:basedOn w:val="a"/>
    <w:next w:val="a"/>
    <w:link w:val="90"/>
    <w:uiPriority w:val="9"/>
    <w:semiHidden/>
    <w:unhideWhenUsed/>
    <w:qFormat/>
    <w:rsid w:val="00D85FEF"/>
    <w:pPr>
      <w:spacing w:before="320" w:after="100"/>
      <w:outlineLvl w:val="8"/>
    </w:pPr>
    <w:rPr>
      <w:rFonts w:asciiTheme="majorHAnsi" w:eastAsiaTheme="majorEastAsia" w:hAnsiTheme="majorHAnsi" w:cstheme="majorBidi"/>
      <w:i/>
      <w:iCs/>
      <w:color w:val="9BBB59" w:themeColor="accent3"/>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3 Знак"/>
    <w:basedOn w:val="a0"/>
    <w:link w:val="1"/>
    <w:rsid w:val="00D85FEF"/>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D85FEF"/>
    <w:rPr>
      <w:rFonts w:asciiTheme="majorHAnsi" w:eastAsiaTheme="majorEastAsia" w:hAnsiTheme="majorHAnsi" w:cstheme="majorBidi"/>
      <w:color w:val="365F91" w:themeColor="accent1" w:themeShade="BF"/>
      <w:sz w:val="24"/>
      <w:szCs w:val="24"/>
    </w:rPr>
  </w:style>
  <w:style w:type="character" w:customStyle="1" w:styleId="40">
    <w:name w:val="Заголовок 4 Знак"/>
    <w:basedOn w:val="a0"/>
    <w:link w:val="4"/>
    <w:uiPriority w:val="9"/>
    <w:rsid w:val="00D85FEF"/>
    <w:rPr>
      <w:rFonts w:asciiTheme="majorHAnsi" w:eastAsiaTheme="majorEastAsia" w:hAnsiTheme="majorHAnsi" w:cstheme="majorBidi"/>
      <w:i/>
      <w:iCs/>
      <w:color w:val="4F81BD" w:themeColor="accent1"/>
      <w:sz w:val="24"/>
      <w:szCs w:val="24"/>
    </w:rPr>
  </w:style>
  <w:style w:type="character" w:customStyle="1" w:styleId="50">
    <w:name w:val="Заголовок 5 Знак"/>
    <w:aliases w:val=" Знак2 Знак"/>
    <w:basedOn w:val="a0"/>
    <w:link w:val="5"/>
    <w:uiPriority w:val="9"/>
    <w:rsid w:val="00D85FEF"/>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rsid w:val="00D85FEF"/>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rsid w:val="00D85FEF"/>
    <w:rPr>
      <w:rFonts w:asciiTheme="majorHAnsi" w:eastAsiaTheme="majorEastAsia" w:hAnsiTheme="majorHAnsi" w:cstheme="majorBidi"/>
      <w:b/>
      <w:bCs/>
      <w:color w:val="9BBB59" w:themeColor="accent3"/>
      <w:sz w:val="20"/>
      <w:szCs w:val="20"/>
    </w:rPr>
  </w:style>
  <w:style w:type="paragraph" w:styleId="a3">
    <w:name w:val="List Paragraph"/>
    <w:basedOn w:val="a"/>
    <w:uiPriority w:val="34"/>
    <w:qFormat/>
    <w:rsid w:val="00D85FEF"/>
    <w:pPr>
      <w:ind w:left="720" w:firstLine="360"/>
      <w:contextualSpacing/>
    </w:pPr>
    <w:rPr>
      <w:rFonts w:asciiTheme="minorHAnsi" w:hAnsiTheme="minorHAnsi"/>
      <w:sz w:val="22"/>
      <w:szCs w:val="22"/>
      <w:lang w:val="en-US" w:eastAsia="en-US" w:bidi="en-US"/>
    </w:rPr>
  </w:style>
  <w:style w:type="character" w:customStyle="1" w:styleId="30">
    <w:name w:val="Заголовок 3 Знак"/>
    <w:basedOn w:val="a0"/>
    <w:link w:val="3"/>
    <w:uiPriority w:val="9"/>
    <w:semiHidden/>
    <w:rsid w:val="00D85FEF"/>
    <w:rPr>
      <w:rFonts w:asciiTheme="majorHAnsi" w:eastAsiaTheme="majorEastAsia" w:hAnsiTheme="majorHAnsi" w:cstheme="majorBidi"/>
      <w:color w:val="4F81BD" w:themeColor="accent1"/>
      <w:sz w:val="24"/>
      <w:szCs w:val="24"/>
    </w:rPr>
  </w:style>
  <w:style w:type="character" w:customStyle="1" w:styleId="80">
    <w:name w:val="Заголовок 8 Знак"/>
    <w:basedOn w:val="a0"/>
    <w:link w:val="8"/>
    <w:uiPriority w:val="9"/>
    <w:semiHidden/>
    <w:rsid w:val="00D85FEF"/>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D85FEF"/>
    <w:rPr>
      <w:rFonts w:asciiTheme="majorHAnsi" w:eastAsiaTheme="majorEastAsia" w:hAnsiTheme="majorHAnsi" w:cstheme="majorBidi"/>
      <w:i/>
      <w:iCs/>
      <w:color w:val="9BBB59" w:themeColor="accent3"/>
      <w:sz w:val="20"/>
      <w:szCs w:val="20"/>
    </w:rPr>
  </w:style>
  <w:style w:type="paragraph" w:styleId="a4">
    <w:name w:val="caption"/>
    <w:basedOn w:val="a"/>
    <w:next w:val="a"/>
    <w:uiPriority w:val="35"/>
    <w:semiHidden/>
    <w:unhideWhenUsed/>
    <w:qFormat/>
    <w:rsid w:val="00D85FEF"/>
    <w:pPr>
      <w:ind w:firstLine="360"/>
    </w:pPr>
    <w:rPr>
      <w:rFonts w:asciiTheme="minorHAnsi" w:hAnsiTheme="minorHAnsi"/>
      <w:b/>
      <w:bCs/>
      <w:sz w:val="18"/>
      <w:szCs w:val="18"/>
      <w:lang w:val="en-US" w:eastAsia="en-US" w:bidi="en-US"/>
    </w:rPr>
  </w:style>
  <w:style w:type="paragraph" w:styleId="a5">
    <w:name w:val="Title"/>
    <w:basedOn w:val="a"/>
    <w:next w:val="a"/>
    <w:link w:val="a6"/>
    <w:uiPriority w:val="10"/>
    <w:qFormat/>
    <w:rsid w:val="00D85FEF"/>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a6">
    <w:name w:val="Заголовок Знак"/>
    <w:basedOn w:val="a0"/>
    <w:link w:val="a5"/>
    <w:uiPriority w:val="10"/>
    <w:rsid w:val="00D85FEF"/>
    <w:rPr>
      <w:rFonts w:asciiTheme="majorHAnsi" w:eastAsiaTheme="majorEastAsia" w:hAnsiTheme="majorHAnsi" w:cstheme="majorBidi"/>
      <w:i/>
      <w:iCs/>
      <w:color w:val="243F60" w:themeColor="accent1" w:themeShade="7F"/>
      <w:sz w:val="60"/>
      <w:szCs w:val="60"/>
    </w:rPr>
  </w:style>
  <w:style w:type="paragraph" w:styleId="a7">
    <w:name w:val="Subtitle"/>
    <w:basedOn w:val="a"/>
    <w:next w:val="a"/>
    <w:link w:val="a8"/>
    <w:uiPriority w:val="11"/>
    <w:qFormat/>
    <w:rsid w:val="00D85FEF"/>
    <w:pPr>
      <w:spacing w:before="200" w:after="900"/>
      <w:jc w:val="right"/>
    </w:pPr>
    <w:rPr>
      <w:rFonts w:asciiTheme="minorHAnsi" w:hAnsiTheme="minorHAnsi"/>
      <w:i/>
      <w:iCs/>
      <w:lang w:val="en-US" w:eastAsia="en-US" w:bidi="en-US"/>
    </w:rPr>
  </w:style>
  <w:style w:type="character" w:customStyle="1" w:styleId="a8">
    <w:name w:val="Подзаголовок Знак"/>
    <w:basedOn w:val="a0"/>
    <w:link w:val="a7"/>
    <w:uiPriority w:val="11"/>
    <w:rsid w:val="00D85FEF"/>
    <w:rPr>
      <w:rFonts w:asciiTheme="minorHAnsi"/>
      <w:i/>
      <w:iCs/>
      <w:sz w:val="24"/>
      <w:szCs w:val="24"/>
    </w:rPr>
  </w:style>
  <w:style w:type="character" w:styleId="a9">
    <w:name w:val="Strong"/>
    <w:basedOn w:val="a0"/>
    <w:uiPriority w:val="22"/>
    <w:qFormat/>
    <w:rsid w:val="00D85FEF"/>
    <w:rPr>
      <w:b/>
      <w:bCs/>
      <w:spacing w:val="0"/>
    </w:rPr>
  </w:style>
  <w:style w:type="character" w:styleId="aa">
    <w:name w:val="Emphasis"/>
    <w:uiPriority w:val="20"/>
    <w:qFormat/>
    <w:rsid w:val="00D85FEF"/>
    <w:rPr>
      <w:b/>
      <w:bCs/>
      <w:i/>
      <w:iCs/>
      <w:color w:val="5A5A5A" w:themeColor="text1" w:themeTint="A5"/>
    </w:rPr>
  </w:style>
  <w:style w:type="paragraph" w:styleId="ab">
    <w:name w:val="No Spacing"/>
    <w:basedOn w:val="a"/>
    <w:link w:val="ac"/>
    <w:uiPriority w:val="1"/>
    <w:qFormat/>
    <w:rsid w:val="00D85FEF"/>
    <w:rPr>
      <w:rFonts w:asciiTheme="minorHAnsi" w:hAnsiTheme="minorHAnsi"/>
      <w:sz w:val="22"/>
      <w:szCs w:val="22"/>
      <w:lang w:val="en-US" w:eastAsia="en-US" w:bidi="en-US"/>
    </w:rPr>
  </w:style>
  <w:style w:type="character" w:customStyle="1" w:styleId="ac">
    <w:name w:val="Без интервала Знак"/>
    <w:basedOn w:val="a0"/>
    <w:link w:val="ab"/>
    <w:uiPriority w:val="1"/>
    <w:rsid w:val="00D85FEF"/>
  </w:style>
  <w:style w:type="paragraph" w:styleId="21">
    <w:name w:val="Quote"/>
    <w:basedOn w:val="a"/>
    <w:next w:val="a"/>
    <w:link w:val="22"/>
    <w:uiPriority w:val="29"/>
    <w:qFormat/>
    <w:rsid w:val="00D85FEF"/>
    <w:pPr>
      <w:ind w:firstLine="360"/>
    </w:pPr>
    <w:rPr>
      <w:rFonts w:asciiTheme="majorHAnsi" w:eastAsiaTheme="majorEastAsia" w:hAnsiTheme="majorHAnsi" w:cstheme="majorBidi"/>
      <w:i/>
      <w:iCs/>
      <w:color w:val="5A5A5A" w:themeColor="text1" w:themeTint="A5"/>
      <w:sz w:val="22"/>
      <w:szCs w:val="22"/>
      <w:lang w:val="en-US" w:eastAsia="en-US" w:bidi="en-US"/>
    </w:rPr>
  </w:style>
  <w:style w:type="character" w:customStyle="1" w:styleId="22">
    <w:name w:val="Цитата 2 Знак"/>
    <w:basedOn w:val="a0"/>
    <w:link w:val="21"/>
    <w:uiPriority w:val="29"/>
    <w:rsid w:val="00D85FEF"/>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D85FE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lang w:val="en-US" w:eastAsia="en-US" w:bidi="en-US"/>
    </w:rPr>
  </w:style>
  <w:style w:type="character" w:customStyle="1" w:styleId="ae">
    <w:name w:val="Выделенная цитата Знак"/>
    <w:basedOn w:val="a0"/>
    <w:link w:val="ad"/>
    <w:uiPriority w:val="30"/>
    <w:rsid w:val="00D85FEF"/>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D85FEF"/>
    <w:rPr>
      <w:i/>
      <w:iCs/>
      <w:color w:val="5A5A5A" w:themeColor="text1" w:themeTint="A5"/>
    </w:rPr>
  </w:style>
  <w:style w:type="character" w:styleId="af0">
    <w:name w:val="Intense Emphasis"/>
    <w:uiPriority w:val="21"/>
    <w:qFormat/>
    <w:rsid w:val="00D85FEF"/>
    <w:rPr>
      <w:b/>
      <w:bCs/>
      <w:i/>
      <w:iCs/>
      <w:color w:val="4F81BD" w:themeColor="accent1"/>
      <w:sz w:val="22"/>
      <w:szCs w:val="22"/>
    </w:rPr>
  </w:style>
  <w:style w:type="character" w:styleId="af1">
    <w:name w:val="Subtle Reference"/>
    <w:uiPriority w:val="31"/>
    <w:qFormat/>
    <w:rsid w:val="00D85FEF"/>
    <w:rPr>
      <w:color w:val="auto"/>
      <w:u w:val="single" w:color="9BBB59" w:themeColor="accent3"/>
    </w:rPr>
  </w:style>
  <w:style w:type="character" w:styleId="af2">
    <w:name w:val="Intense Reference"/>
    <w:basedOn w:val="a0"/>
    <w:uiPriority w:val="32"/>
    <w:qFormat/>
    <w:rsid w:val="00D85FEF"/>
    <w:rPr>
      <w:b/>
      <w:bCs/>
      <w:color w:val="76923C" w:themeColor="accent3" w:themeShade="BF"/>
      <w:u w:val="single" w:color="9BBB59" w:themeColor="accent3"/>
    </w:rPr>
  </w:style>
  <w:style w:type="character" w:styleId="af3">
    <w:name w:val="Book Title"/>
    <w:basedOn w:val="a0"/>
    <w:uiPriority w:val="33"/>
    <w:qFormat/>
    <w:rsid w:val="00D85FEF"/>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D85FEF"/>
    <w:pPr>
      <w:outlineLvl w:val="9"/>
    </w:pPr>
  </w:style>
  <w:style w:type="paragraph" w:styleId="af5">
    <w:name w:val="Body Text"/>
    <w:aliases w:val="Основной текст Знак2,Основной текст Знак Знак1, Знак1 Знак Знак1,Основной текст Знак Знак Знак,Основной текст Знак1 Знак, Знак1 Знак Знак Знак, Знак1 Знак1 Знак, Знак1 Знак2,Основной текст Знак2 Знак Знак, Знак1 Знак"/>
    <w:basedOn w:val="a"/>
    <w:link w:val="11"/>
    <w:rsid w:val="00827B27"/>
    <w:pPr>
      <w:jc w:val="both"/>
    </w:pPr>
    <w:rPr>
      <w:rFonts w:ascii="Times New Roman" w:eastAsia="Times New Roman" w:hAnsi="Times New Roman" w:cs="Times New Roman"/>
      <w:kern w:val="0"/>
      <w:sz w:val="28"/>
      <w:szCs w:val="20"/>
      <w:lang w:eastAsia="ru-RU" w:bidi="ar-SA"/>
    </w:rPr>
  </w:style>
  <w:style w:type="character" w:customStyle="1" w:styleId="af6">
    <w:name w:val="Основной текст Знак"/>
    <w:basedOn w:val="a0"/>
    <w:uiPriority w:val="99"/>
    <w:semiHidden/>
    <w:rsid w:val="00827B27"/>
    <w:rPr>
      <w:rFonts w:ascii="Liberation Serif" w:eastAsia="Noto Sans CJK SC Regular" w:hAnsi="Liberation Serif" w:cs="Mangal"/>
      <w:kern w:val="2"/>
      <w:sz w:val="24"/>
      <w:szCs w:val="21"/>
      <w:lang w:val="ru-RU" w:eastAsia="zh-CN" w:bidi="hi-IN"/>
    </w:rPr>
  </w:style>
  <w:style w:type="character" w:customStyle="1" w:styleId="11">
    <w:name w:val="Основной текст Знак1"/>
    <w:aliases w:val="Основной текст Знак2 Знак,Основной текст Знак Знак1 Знак, Знак1 Знак Знак1 Знак,Основной текст Знак Знак Знак Знак,Основной текст Знак1 Знак Знак, Знак1 Знак Знак Знак Знак, Знак1 Знак1 Знак Знак, Знак1 Знак2 Знак, Знак1 Знак Знак"/>
    <w:link w:val="af5"/>
    <w:rsid w:val="00827B27"/>
    <w:rPr>
      <w:rFonts w:ascii="Times New Roman" w:eastAsia="Times New Roman" w:hAnsi="Times New Roman" w:cs="Times New Roman"/>
      <w:sz w:val="28"/>
      <w:szCs w:val="20"/>
      <w:lang w:val="ru-RU" w:eastAsia="ru-RU" w:bidi="ar-SA"/>
    </w:rPr>
  </w:style>
  <w:style w:type="character" w:customStyle="1" w:styleId="23">
    <w:name w:val="Основной текст + Полужирный2"/>
    <w:aliases w:val="Курсив"/>
    <w:basedOn w:val="11"/>
    <w:uiPriority w:val="99"/>
    <w:rsid w:val="00827B27"/>
    <w:rPr>
      <w:rFonts w:ascii="Times New Roman" w:eastAsia="Times New Roman" w:hAnsi="Times New Roman" w:cs="Times New Roman"/>
      <w:b/>
      <w:bCs/>
      <w:i/>
      <w:iCs/>
      <w:spacing w:val="0"/>
      <w:sz w:val="23"/>
      <w:szCs w:val="23"/>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55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Оксана Мангова</cp:lastModifiedBy>
  <cp:revision>2</cp:revision>
  <dcterms:created xsi:type="dcterms:W3CDTF">2021-10-05T12:21:00Z</dcterms:created>
  <dcterms:modified xsi:type="dcterms:W3CDTF">2021-10-05T12:21:00Z</dcterms:modified>
</cp:coreProperties>
</file>