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FDEC5" w14:textId="77777777" w:rsidR="002237E5" w:rsidRPr="002237E5" w:rsidRDefault="002237E5" w:rsidP="00881FC3">
      <w:pPr>
        <w:pStyle w:val="11"/>
        <w:tabs>
          <w:tab w:val="left" w:pos="426"/>
        </w:tabs>
        <w:spacing w:line="312" w:lineRule="auto"/>
        <w:ind w:firstLine="0"/>
        <w:contextualSpacing/>
        <w:jc w:val="center"/>
        <w:rPr>
          <w:rFonts w:ascii="Times New Roman" w:hAnsi="Times New Roman" w:cs="Times New Roman"/>
          <w:sz w:val="28"/>
          <w:szCs w:val="28"/>
          <w:lang w:val="ru-RU"/>
        </w:rPr>
      </w:pPr>
      <w:r w:rsidRPr="002237E5">
        <w:rPr>
          <w:rFonts w:ascii="Times New Roman" w:hAnsi="Times New Roman" w:cs="Times New Roman"/>
          <w:sz w:val="28"/>
          <w:szCs w:val="28"/>
          <w:lang w:val="ru-RU"/>
        </w:rPr>
        <w:t>Министерство науки и высшего образования Российской Федерации</w:t>
      </w:r>
      <w:r w:rsidRPr="002237E5">
        <w:rPr>
          <w:rFonts w:ascii="Times New Roman" w:hAnsi="Times New Roman" w:cs="Times New Roman"/>
          <w:sz w:val="28"/>
          <w:szCs w:val="28"/>
          <w:lang w:val="ru-RU"/>
        </w:rPr>
        <w:br/>
        <w:t>Федеральное государственное бюджетное</w:t>
      </w:r>
      <w:r w:rsidRPr="002237E5">
        <w:rPr>
          <w:rFonts w:ascii="Times New Roman" w:hAnsi="Times New Roman" w:cs="Times New Roman"/>
          <w:sz w:val="28"/>
          <w:szCs w:val="28"/>
          <w:lang w:val="ru-RU"/>
        </w:rPr>
        <w:br/>
        <w:t>образовательное учреждение высшего образования</w:t>
      </w:r>
    </w:p>
    <w:p w14:paraId="6751D899" w14:textId="77777777" w:rsidR="002237E5" w:rsidRPr="002237E5" w:rsidRDefault="002237E5" w:rsidP="00881FC3">
      <w:pPr>
        <w:pStyle w:val="11"/>
        <w:tabs>
          <w:tab w:val="left" w:pos="426"/>
        </w:tabs>
        <w:spacing w:line="312" w:lineRule="auto"/>
        <w:ind w:firstLine="0"/>
        <w:contextualSpacing/>
        <w:jc w:val="center"/>
        <w:rPr>
          <w:rFonts w:ascii="Times New Roman" w:hAnsi="Times New Roman" w:cs="Times New Roman"/>
          <w:sz w:val="28"/>
          <w:szCs w:val="28"/>
          <w:lang w:val="ru-RU"/>
        </w:rPr>
      </w:pPr>
      <w:r w:rsidRPr="002237E5">
        <w:rPr>
          <w:rFonts w:ascii="Times New Roman" w:hAnsi="Times New Roman" w:cs="Times New Roman"/>
          <w:b/>
          <w:bCs/>
          <w:sz w:val="28"/>
          <w:szCs w:val="28"/>
          <w:lang w:val="ru-RU"/>
        </w:rPr>
        <w:t>«Московский государственный лингвистический университет»</w:t>
      </w:r>
      <w:r w:rsidRPr="002237E5">
        <w:rPr>
          <w:rFonts w:ascii="Times New Roman" w:hAnsi="Times New Roman" w:cs="Times New Roman"/>
          <w:b/>
          <w:bCs/>
          <w:sz w:val="28"/>
          <w:szCs w:val="28"/>
          <w:lang w:val="ru-RU"/>
        </w:rPr>
        <w:br/>
        <w:t>(ФГБОУ ВО МГЛУ)</w:t>
      </w:r>
    </w:p>
    <w:p w14:paraId="49EF45CB" w14:textId="77777777" w:rsidR="002237E5" w:rsidRPr="002237E5" w:rsidRDefault="002237E5" w:rsidP="00881FC3">
      <w:pPr>
        <w:pStyle w:val="11"/>
        <w:tabs>
          <w:tab w:val="left" w:pos="426"/>
        </w:tabs>
        <w:spacing w:line="312" w:lineRule="auto"/>
        <w:ind w:firstLine="0"/>
        <w:contextualSpacing/>
        <w:jc w:val="center"/>
        <w:rPr>
          <w:rFonts w:ascii="Times New Roman" w:hAnsi="Times New Roman" w:cs="Times New Roman"/>
          <w:sz w:val="28"/>
          <w:szCs w:val="28"/>
          <w:lang w:bidi="en-US"/>
        </w:rPr>
      </w:pPr>
      <w:r w:rsidRPr="002237E5">
        <w:rPr>
          <w:rFonts w:ascii="Times New Roman" w:hAnsi="Times New Roman" w:cs="Times New Roman"/>
          <w:sz w:val="28"/>
          <w:szCs w:val="28"/>
          <w:lang w:bidi="en-US"/>
        </w:rPr>
        <w:t>Federal State Budgetary Educational Institution of Higher Education</w:t>
      </w:r>
      <w:r w:rsidRPr="002237E5">
        <w:rPr>
          <w:rFonts w:ascii="Times New Roman" w:hAnsi="Times New Roman" w:cs="Times New Roman"/>
          <w:sz w:val="28"/>
          <w:szCs w:val="28"/>
          <w:lang w:bidi="en-US"/>
        </w:rPr>
        <w:br/>
        <w:t>«Moscow State Linguistic University»</w:t>
      </w:r>
      <w:r w:rsidRPr="002237E5">
        <w:rPr>
          <w:rFonts w:ascii="Times New Roman" w:hAnsi="Times New Roman" w:cs="Times New Roman"/>
          <w:sz w:val="28"/>
          <w:szCs w:val="28"/>
          <w:lang w:bidi="en-US"/>
        </w:rPr>
        <w:br/>
        <w:t>(MSLU)</w:t>
      </w:r>
    </w:p>
    <w:p w14:paraId="7B554FEA" w14:textId="77777777" w:rsidR="002237E5" w:rsidRPr="002237E5" w:rsidRDefault="002237E5" w:rsidP="00881FC3">
      <w:pPr>
        <w:pStyle w:val="11"/>
        <w:tabs>
          <w:tab w:val="left" w:pos="426"/>
        </w:tabs>
        <w:spacing w:line="312" w:lineRule="auto"/>
        <w:ind w:firstLine="0"/>
        <w:contextualSpacing/>
        <w:jc w:val="both"/>
        <w:rPr>
          <w:rFonts w:ascii="Times New Roman" w:hAnsi="Times New Roman" w:cs="Times New Roman"/>
          <w:sz w:val="28"/>
          <w:szCs w:val="28"/>
          <w:lang w:bidi="en-US"/>
        </w:rPr>
      </w:pPr>
    </w:p>
    <w:p w14:paraId="7B437BAA" w14:textId="77777777" w:rsidR="002237E5" w:rsidRPr="007D3FBD" w:rsidRDefault="002237E5" w:rsidP="00881FC3">
      <w:pPr>
        <w:spacing w:after="0" w:line="312" w:lineRule="auto"/>
        <w:contextualSpacing/>
        <w:jc w:val="center"/>
        <w:outlineLvl w:val="0"/>
        <w:rPr>
          <w:rFonts w:ascii="Times New Roman" w:hAnsi="Times New Roman" w:cs="Times New Roman"/>
          <w:szCs w:val="28"/>
        </w:rPr>
      </w:pPr>
    </w:p>
    <w:p w14:paraId="1EF5238E" w14:textId="63A4DAB2" w:rsidR="002237E5" w:rsidRPr="002237E5" w:rsidRDefault="002237E5" w:rsidP="00881FC3">
      <w:pPr>
        <w:spacing w:after="0" w:line="312" w:lineRule="auto"/>
        <w:contextualSpacing/>
        <w:jc w:val="center"/>
        <w:outlineLvl w:val="0"/>
        <w:rPr>
          <w:rFonts w:ascii="Times New Roman" w:hAnsi="Times New Roman" w:cs="Times New Roman"/>
          <w:b/>
          <w:szCs w:val="28"/>
          <w:lang w:val="ru-RU"/>
        </w:rPr>
      </w:pPr>
      <w:r w:rsidRPr="002237E5">
        <w:rPr>
          <w:rFonts w:ascii="Times New Roman" w:hAnsi="Times New Roman" w:cs="Times New Roman"/>
          <w:b/>
          <w:szCs w:val="28"/>
          <w:lang w:val="ru-RU"/>
        </w:rPr>
        <w:t>МЕТОДИЧЕСКИЕ УКАЗАНИЯ</w:t>
      </w:r>
    </w:p>
    <w:p w14:paraId="69ADCDD3" w14:textId="7907D70F" w:rsidR="002237E5" w:rsidRPr="002237E5" w:rsidRDefault="002237E5" w:rsidP="00881FC3">
      <w:pPr>
        <w:spacing w:after="0" w:line="312" w:lineRule="auto"/>
        <w:contextualSpacing/>
        <w:jc w:val="center"/>
        <w:outlineLvl w:val="0"/>
        <w:rPr>
          <w:rFonts w:ascii="Times New Roman" w:hAnsi="Times New Roman" w:cs="Times New Roman"/>
          <w:szCs w:val="28"/>
          <w:lang w:val="ru-RU"/>
        </w:rPr>
      </w:pPr>
      <w:r w:rsidRPr="002237E5">
        <w:rPr>
          <w:rFonts w:ascii="Times New Roman" w:hAnsi="Times New Roman" w:cs="Times New Roman"/>
          <w:szCs w:val="28"/>
          <w:lang w:val="ru-RU"/>
        </w:rPr>
        <w:t xml:space="preserve">проведения проектной деятельности в ФГБОУ ВО МГЛУ </w:t>
      </w:r>
    </w:p>
    <w:p w14:paraId="1C3C7FCC" w14:textId="6EAEE1F4" w:rsidR="009B13EE" w:rsidRPr="002237E5" w:rsidRDefault="002237E5" w:rsidP="00BD52FF">
      <w:pPr>
        <w:spacing w:after="0" w:line="312" w:lineRule="auto"/>
        <w:contextualSpacing/>
        <w:jc w:val="center"/>
        <w:outlineLvl w:val="0"/>
        <w:rPr>
          <w:rFonts w:ascii="Times New Roman" w:hAnsi="Times New Roman" w:cs="Times New Roman"/>
          <w:lang w:val="ru-RU"/>
        </w:rPr>
      </w:pPr>
      <w:r w:rsidRPr="002237E5">
        <w:rPr>
          <w:rFonts w:ascii="Times New Roman" w:hAnsi="Times New Roman" w:cs="Times New Roman"/>
          <w:szCs w:val="28"/>
          <w:lang w:val="ru-RU"/>
        </w:rPr>
        <w:t>по направлению</w:t>
      </w:r>
      <w:r w:rsidR="00BD52FF">
        <w:rPr>
          <w:rFonts w:ascii="Times New Roman" w:hAnsi="Times New Roman" w:cs="Times New Roman"/>
          <w:szCs w:val="28"/>
          <w:lang w:val="ru-RU"/>
        </w:rPr>
        <w:t xml:space="preserve"> «</w:t>
      </w:r>
      <w:r w:rsidR="009B13EE" w:rsidRPr="002237E5">
        <w:rPr>
          <w:rFonts w:ascii="Times New Roman" w:hAnsi="Times New Roman" w:cs="Times New Roman"/>
          <w:lang w:val="ru-RU"/>
        </w:rPr>
        <w:t>Механизмы воспитательной работы в вузе в условиях глобальной цифровизации</w:t>
      </w:r>
      <w:r w:rsidR="00BD52FF">
        <w:rPr>
          <w:rFonts w:ascii="Times New Roman" w:hAnsi="Times New Roman" w:cs="Times New Roman"/>
          <w:lang w:val="ru-RU"/>
        </w:rPr>
        <w:t>»</w:t>
      </w:r>
    </w:p>
    <w:p w14:paraId="73431168" w14:textId="77777777" w:rsidR="002237E5" w:rsidRDefault="002237E5" w:rsidP="00881FC3">
      <w:pPr>
        <w:spacing w:line="312" w:lineRule="auto"/>
        <w:ind w:firstLine="680"/>
        <w:contextualSpacing/>
        <w:rPr>
          <w:rFonts w:ascii="Times New Roman" w:hAnsi="Times New Roman" w:cs="Times New Roman"/>
          <w:szCs w:val="28"/>
          <w:lang w:val="ru-RU"/>
        </w:rPr>
      </w:pPr>
    </w:p>
    <w:p w14:paraId="5EA9C3C9" w14:textId="77777777" w:rsidR="007D3FBD" w:rsidRPr="007D3FBD" w:rsidRDefault="007D3FBD" w:rsidP="007D3FBD">
      <w:pPr>
        <w:spacing w:after="0" w:line="312" w:lineRule="auto"/>
        <w:ind w:left="3686"/>
        <w:contextualSpacing/>
        <w:outlineLvl w:val="0"/>
        <w:rPr>
          <w:rFonts w:ascii="Times New Roman" w:hAnsi="Times New Roman" w:cs="Times New Roman"/>
          <w:szCs w:val="28"/>
          <w:lang w:val="ru-RU"/>
        </w:rPr>
      </w:pPr>
      <w:r w:rsidRPr="007D3FBD">
        <w:rPr>
          <w:rFonts w:ascii="Times New Roman" w:hAnsi="Times New Roman" w:cs="Times New Roman"/>
          <w:szCs w:val="28"/>
          <w:lang w:val="ru-RU"/>
        </w:rPr>
        <w:t>Рабочая группа:</w:t>
      </w:r>
    </w:p>
    <w:p w14:paraId="5B46A1C2" w14:textId="77777777" w:rsidR="007D3FBD" w:rsidRPr="007D3FBD" w:rsidRDefault="007D3FBD" w:rsidP="007D3FBD">
      <w:pPr>
        <w:spacing w:after="0" w:line="312" w:lineRule="auto"/>
        <w:ind w:left="3686"/>
        <w:contextualSpacing/>
        <w:outlineLvl w:val="0"/>
        <w:rPr>
          <w:rFonts w:ascii="Times New Roman" w:hAnsi="Times New Roman" w:cs="Times New Roman"/>
          <w:szCs w:val="28"/>
          <w:lang w:val="ru-RU"/>
        </w:rPr>
      </w:pPr>
      <w:proofErr w:type="spellStart"/>
      <w:r w:rsidRPr="007D3FBD">
        <w:rPr>
          <w:rFonts w:ascii="Times New Roman" w:hAnsi="Times New Roman" w:cs="Times New Roman"/>
          <w:szCs w:val="28"/>
          <w:lang w:val="ru-RU"/>
        </w:rPr>
        <w:t>С.А.Амелькин</w:t>
      </w:r>
      <w:proofErr w:type="spellEnd"/>
      <w:r w:rsidRPr="007D3FBD">
        <w:rPr>
          <w:rFonts w:ascii="Times New Roman" w:hAnsi="Times New Roman" w:cs="Times New Roman"/>
          <w:szCs w:val="28"/>
          <w:lang w:val="ru-RU"/>
        </w:rPr>
        <w:t xml:space="preserve"> – руководитель рабочей группы,</w:t>
      </w:r>
    </w:p>
    <w:p w14:paraId="31C8E19E" w14:textId="638E21F4" w:rsidR="007D3FBD" w:rsidRPr="007D3FBD" w:rsidRDefault="007D3FBD" w:rsidP="007D3FBD">
      <w:pPr>
        <w:spacing w:after="0" w:line="312" w:lineRule="auto"/>
        <w:ind w:left="3686"/>
        <w:contextualSpacing/>
        <w:outlineLvl w:val="0"/>
        <w:rPr>
          <w:rFonts w:ascii="Times New Roman" w:hAnsi="Times New Roman" w:cs="Times New Roman"/>
          <w:szCs w:val="28"/>
          <w:lang w:val="ru-RU"/>
        </w:rPr>
      </w:pPr>
      <w:proofErr w:type="spellStart"/>
      <w:r w:rsidRPr="007D3FBD">
        <w:rPr>
          <w:rFonts w:ascii="Times New Roman" w:hAnsi="Times New Roman" w:cs="Times New Roman"/>
          <w:szCs w:val="28"/>
          <w:lang w:val="ru-RU"/>
        </w:rPr>
        <w:t>И.А.Гусейнова</w:t>
      </w:r>
      <w:proofErr w:type="spellEnd"/>
      <w:r w:rsidRPr="007D3FBD">
        <w:rPr>
          <w:rFonts w:ascii="Times New Roman" w:hAnsi="Times New Roman" w:cs="Times New Roman"/>
          <w:szCs w:val="28"/>
          <w:lang w:val="ru-RU"/>
        </w:rPr>
        <w:t>,</w:t>
      </w:r>
    </w:p>
    <w:p w14:paraId="2F4CC121" w14:textId="77777777" w:rsidR="007D3FBD" w:rsidRDefault="007D3FBD" w:rsidP="007D3FBD">
      <w:pPr>
        <w:spacing w:after="0" w:line="312" w:lineRule="auto"/>
        <w:ind w:left="3686"/>
        <w:contextualSpacing/>
        <w:outlineLvl w:val="0"/>
        <w:rPr>
          <w:rFonts w:ascii="Times New Roman" w:hAnsi="Times New Roman" w:cs="Times New Roman"/>
          <w:szCs w:val="28"/>
          <w:lang w:val="ru-RU"/>
        </w:rPr>
      </w:pPr>
      <w:proofErr w:type="spellStart"/>
      <w:r w:rsidRPr="007D3FBD">
        <w:rPr>
          <w:rFonts w:ascii="Times New Roman" w:hAnsi="Times New Roman" w:cs="Times New Roman"/>
          <w:szCs w:val="28"/>
          <w:lang w:val="ru-RU"/>
        </w:rPr>
        <w:t>А.А.Амелёнков</w:t>
      </w:r>
      <w:proofErr w:type="spellEnd"/>
      <w:r>
        <w:rPr>
          <w:rFonts w:ascii="Times New Roman" w:hAnsi="Times New Roman" w:cs="Times New Roman"/>
          <w:szCs w:val="28"/>
          <w:lang w:val="ru-RU"/>
        </w:rPr>
        <w:t>,</w:t>
      </w:r>
      <w:r w:rsidRPr="007D3FBD">
        <w:rPr>
          <w:rFonts w:ascii="Times New Roman" w:hAnsi="Times New Roman" w:cs="Times New Roman"/>
          <w:szCs w:val="28"/>
          <w:lang w:val="ru-RU"/>
        </w:rPr>
        <w:t xml:space="preserve"> </w:t>
      </w:r>
    </w:p>
    <w:p w14:paraId="264934B2" w14:textId="77777777" w:rsidR="007D3FBD" w:rsidRPr="007D3FBD" w:rsidRDefault="007D3FBD" w:rsidP="007D3FBD">
      <w:pPr>
        <w:spacing w:after="0" w:line="312" w:lineRule="auto"/>
        <w:ind w:left="3686"/>
        <w:contextualSpacing/>
        <w:outlineLvl w:val="0"/>
        <w:rPr>
          <w:rFonts w:ascii="Times New Roman" w:hAnsi="Times New Roman" w:cs="Times New Roman"/>
          <w:szCs w:val="28"/>
          <w:lang w:val="ru-RU"/>
        </w:rPr>
      </w:pPr>
      <w:proofErr w:type="spellStart"/>
      <w:r w:rsidRPr="007D3FBD">
        <w:rPr>
          <w:rFonts w:ascii="Times New Roman" w:hAnsi="Times New Roman" w:cs="Times New Roman"/>
          <w:szCs w:val="28"/>
          <w:lang w:val="ru-RU"/>
        </w:rPr>
        <w:t>А.И.Горожанов</w:t>
      </w:r>
      <w:proofErr w:type="spellEnd"/>
      <w:r w:rsidRPr="007D3FBD">
        <w:rPr>
          <w:rFonts w:ascii="Times New Roman" w:hAnsi="Times New Roman" w:cs="Times New Roman"/>
          <w:szCs w:val="28"/>
          <w:lang w:val="ru-RU"/>
        </w:rPr>
        <w:t>,</w:t>
      </w:r>
    </w:p>
    <w:p w14:paraId="3D4EFEC3" w14:textId="6D90A89F" w:rsidR="007D3FBD" w:rsidRPr="007D3FBD" w:rsidRDefault="007D3FBD" w:rsidP="007D3FBD">
      <w:pPr>
        <w:spacing w:after="0" w:line="312" w:lineRule="auto"/>
        <w:ind w:left="3686"/>
        <w:contextualSpacing/>
        <w:outlineLvl w:val="0"/>
        <w:rPr>
          <w:rFonts w:ascii="Times New Roman" w:hAnsi="Times New Roman" w:cs="Times New Roman"/>
          <w:szCs w:val="28"/>
          <w:lang w:val="ru-RU"/>
        </w:rPr>
      </w:pPr>
      <w:proofErr w:type="spellStart"/>
      <w:r w:rsidRPr="007D3FBD">
        <w:rPr>
          <w:rFonts w:ascii="Times New Roman" w:hAnsi="Times New Roman" w:cs="Times New Roman"/>
          <w:szCs w:val="28"/>
          <w:lang w:val="ru-RU"/>
        </w:rPr>
        <w:t>М.А.Шишко</w:t>
      </w:r>
      <w:proofErr w:type="spellEnd"/>
      <w:r>
        <w:rPr>
          <w:rFonts w:ascii="Times New Roman" w:hAnsi="Times New Roman" w:cs="Times New Roman"/>
          <w:szCs w:val="28"/>
          <w:lang w:val="ru-RU"/>
        </w:rPr>
        <w:t>.</w:t>
      </w:r>
    </w:p>
    <w:p w14:paraId="4D708819" w14:textId="11E73E8B" w:rsidR="00194E81" w:rsidRDefault="00194E81">
      <w:pPr>
        <w:jc w:val="left"/>
        <w:rPr>
          <w:rFonts w:ascii="Times New Roman" w:hAnsi="Times New Roman" w:cs="Times New Roman"/>
          <w:szCs w:val="28"/>
          <w:lang w:val="ru-RU"/>
        </w:rPr>
      </w:pPr>
      <w:r>
        <w:rPr>
          <w:rFonts w:ascii="Times New Roman" w:hAnsi="Times New Roman" w:cs="Times New Roman"/>
          <w:szCs w:val="28"/>
          <w:lang w:val="ru-RU"/>
        </w:rPr>
        <w:br w:type="page"/>
      </w:r>
    </w:p>
    <w:p w14:paraId="6F57031B" w14:textId="77777777" w:rsidR="002237E5" w:rsidRDefault="002237E5" w:rsidP="00881FC3">
      <w:pPr>
        <w:spacing w:line="312" w:lineRule="auto"/>
        <w:ind w:left="6237"/>
        <w:contextualSpacing/>
        <w:jc w:val="left"/>
        <w:rPr>
          <w:rFonts w:ascii="Times New Roman" w:hAnsi="Times New Roman" w:cs="Times New Roman"/>
          <w:szCs w:val="28"/>
          <w:lang w:val="ru-RU"/>
        </w:rPr>
      </w:pPr>
    </w:p>
    <w:p w14:paraId="4DE4146B" w14:textId="77777777" w:rsidR="00194E81" w:rsidRDefault="005141FF" w:rsidP="00881FC3">
      <w:pPr>
        <w:spacing w:line="312" w:lineRule="auto"/>
        <w:ind w:firstLine="680"/>
        <w:contextualSpacing/>
        <w:rPr>
          <w:rFonts w:ascii="Times New Roman" w:hAnsi="Times New Roman" w:cs="Times New Roman"/>
          <w:szCs w:val="28"/>
          <w:lang w:val="ru-RU"/>
        </w:rPr>
      </w:pPr>
      <w:r w:rsidRPr="002237E5">
        <w:rPr>
          <w:rFonts w:ascii="Times New Roman" w:hAnsi="Times New Roman" w:cs="Times New Roman"/>
          <w:b/>
          <w:bCs/>
          <w:szCs w:val="28"/>
          <w:lang w:val="ru-RU"/>
        </w:rPr>
        <w:t>Аннотация:</w:t>
      </w:r>
      <w:r w:rsidRPr="002237E5">
        <w:rPr>
          <w:rFonts w:ascii="Times New Roman" w:hAnsi="Times New Roman" w:cs="Times New Roman"/>
          <w:szCs w:val="28"/>
          <w:lang w:val="ru-RU"/>
        </w:rPr>
        <w:t xml:space="preserve"> </w:t>
      </w:r>
      <w:r w:rsidR="002237E5">
        <w:rPr>
          <w:rFonts w:ascii="Times New Roman" w:hAnsi="Times New Roman" w:cs="Times New Roman"/>
          <w:szCs w:val="28"/>
          <w:lang w:val="ru-RU"/>
        </w:rPr>
        <w:t xml:space="preserve">Методические указания разработаны в целях решения </w:t>
      </w:r>
      <w:r w:rsidR="00624369" w:rsidRPr="002237E5">
        <w:rPr>
          <w:rFonts w:ascii="Times New Roman" w:hAnsi="Times New Roman" w:cs="Times New Roman"/>
          <w:szCs w:val="28"/>
          <w:lang w:val="ru-RU"/>
        </w:rPr>
        <w:t>задач</w:t>
      </w:r>
      <w:r w:rsidR="002237E5">
        <w:rPr>
          <w:rFonts w:ascii="Times New Roman" w:hAnsi="Times New Roman" w:cs="Times New Roman"/>
          <w:szCs w:val="28"/>
          <w:lang w:val="ru-RU"/>
        </w:rPr>
        <w:t>и</w:t>
      </w:r>
      <w:r w:rsidR="00624369" w:rsidRPr="002237E5">
        <w:rPr>
          <w:rFonts w:ascii="Times New Roman" w:hAnsi="Times New Roman" w:cs="Times New Roman"/>
          <w:szCs w:val="28"/>
          <w:lang w:val="ru-RU"/>
        </w:rPr>
        <w:t xml:space="preserve"> построения модели воспитательной работы в условиях внедрения в процесс обучения цифровых технологий. Модель воспитательной работы включает: </w:t>
      </w:r>
    </w:p>
    <w:p w14:paraId="361819A2" w14:textId="77777777" w:rsidR="00194E81" w:rsidRDefault="00624369" w:rsidP="00881FC3">
      <w:pPr>
        <w:spacing w:line="312" w:lineRule="auto"/>
        <w:ind w:firstLine="680"/>
        <w:contextualSpacing/>
        <w:rPr>
          <w:rFonts w:ascii="Times New Roman" w:hAnsi="Times New Roman" w:cs="Times New Roman"/>
          <w:szCs w:val="28"/>
          <w:lang w:val="ru-RU"/>
        </w:rPr>
      </w:pPr>
      <w:r w:rsidRPr="002237E5">
        <w:rPr>
          <w:rFonts w:ascii="Times New Roman" w:hAnsi="Times New Roman" w:cs="Times New Roman"/>
          <w:szCs w:val="28"/>
          <w:lang w:val="ru-RU"/>
        </w:rPr>
        <w:t>(1)</w:t>
      </w:r>
      <w:r w:rsidR="00DA5B53" w:rsidRPr="002237E5">
        <w:rPr>
          <w:rFonts w:ascii="Times New Roman" w:hAnsi="Times New Roman" w:cs="Times New Roman"/>
          <w:szCs w:val="28"/>
        </w:rPr>
        <w:t> </w:t>
      </w:r>
      <w:r w:rsidRPr="002237E5">
        <w:rPr>
          <w:rFonts w:ascii="Times New Roman" w:hAnsi="Times New Roman" w:cs="Times New Roman"/>
          <w:szCs w:val="28"/>
          <w:lang w:val="ru-RU"/>
        </w:rPr>
        <w:t xml:space="preserve">критерии воспитательной работы, </w:t>
      </w:r>
    </w:p>
    <w:p w14:paraId="6423A037" w14:textId="77777777" w:rsidR="00194E81" w:rsidRDefault="00624369" w:rsidP="00881FC3">
      <w:pPr>
        <w:spacing w:line="312" w:lineRule="auto"/>
        <w:ind w:firstLine="680"/>
        <w:contextualSpacing/>
        <w:rPr>
          <w:rFonts w:ascii="Times New Roman" w:hAnsi="Times New Roman" w:cs="Times New Roman"/>
          <w:szCs w:val="28"/>
          <w:lang w:val="ru-RU"/>
        </w:rPr>
      </w:pPr>
      <w:r w:rsidRPr="002237E5">
        <w:rPr>
          <w:rFonts w:ascii="Times New Roman" w:hAnsi="Times New Roman" w:cs="Times New Roman"/>
          <w:szCs w:val="28"/>
          <w:lang w:val="ru-RU"/>
        </w:rPr>
        <w:t>(2)</w:t>
      </w:r>
      <w:r w:rsidR="00DA5B53" w:rsidRPr="002237E5">
        <w:rPr>
          <w:rFonts w:ascii="Times New Roman" w:hAnsi="Times New Roman" w:cs="Times New Roman"/>
          <w:szCs w:val="28"/>
        </w:rPr>
        <w:t> </w:t>
      </w:r>
      <w:r w:rsidRPr="002237E5">
        <w:rPr>
          <w:rFonts w:ascii="Times New Roman" w:hAnsi="Times New Roman" w:cs="Times New Roman"/>
          <w:szCs w:val="28"/>
          <w:lang w:val="ru-RU"/>
        </w:rPr>
        <w:t xml:space="preserve">ограничения, накладываемые на возможности управления воспитательной работой и связанные, с одной стороны, с требованиями императивных решений, а с другой – с опасностью слишком жесткой формализации воспитательного процесса, что может подменить реальные задачи их симулякрами, </w:t>
      </w:r>
    </w:p>
    <w:p w14:paraId="2B4D9F1E" w14:textId="781F0DE1" w:rsidR="005141FF" w:rsidRDefault="00624369" w:rsidP="00881FC3">
      <w:pPr>
        <w:spacing w:line="312" w:lineRule="auto"/>
        <w:ind w:firstLine="680"/>
        <w:contextualSpacing/>
        <w:rPr>
          <w:rFonts w:ascii="Times New Roman" w:hAnsi="Times New Roman" w:cs="Times New Roman"/>
          <w:szCs w:val="28"/>
          <w:lang w:val="ru-RU"/>
        </w:rPr>
      </w:pPr>
      <w:r w:rsidRPr="002237E5">
        <w:rPr>
          <w:rFonts w:ascii="Times New Roman" w:hAnsi="Times New Roman" w:cs="Times New Roman"/>
          <w:szCs w:val="28"/>
          <w:lang w:val="ru-RU"/>
        </w:rPr>
        <w:t>(3)</w:t>
      </w:r>
      <w:r w:rsidR="00DA5B53" w:rsidRPr="002237E5">
        <w:rPr>
          <w:rFonts w:ascii="Times New Roman" w:hAnsi="Times New Roman" w:cs="Times New Roman"/>
          <w:szCs w:val="28"/>
        </w:rPr>
        <w:t> </w:t>
      </w:r>
      <w:r w:rsidRPr="002237E5">
        <w:rPr>
          <w:rFonts w:ascii="Times New Roman" w:hAnsi="Times New Roman" w:cs="Times New Roman"/>
          <w:szCs w:val="28"/>
          <w:lang w:val="ru-RU"/>
        </w:rPr>
        <w:t xml:space="preserve">механизмы управления воспитательной работой как коммуникативной макросистемой. Показано, что в ходе развития личности: от ликвидации безграмотности до овладения </w:t>
      </w:r>
      <w:proofErr w:type="spellStart"/>
      <w:r w:rsidRPr="002237E5">
        <w:rPr>
          <w:rFonts w:ascii="Times New Roman" w:hAnsi="Times New Roman" w:cs="Times New Roman"/>
          <w:szCs w:val="28"/>
          <w:lang w:val="ru-RU"/>
        </w:rPr>
        <w:t>метакомпетенцией</w:t>
      </w:r>
      <w:proofErr w:type="spellEnd"/>
      <w:r w:rsidRPr="002237E5">
        <w:rPr>
          <w:rFonts w:ascii="Times New Roman" w:hAnsi="Times New Roman" w:cs="Times New Roman"/>
          <w:szCs w:val="28"/>
          <w:lang w:val="ru-RU"/>
        </w:rPr>
        <w:t xml:space="preserve"> требуется изменять механизмы воспитания, предлагая обучающимся более сложные задачи на каждом этапе воспитания</w:t>
      </w:r>
      <w:r w:rsidR="00DA5B53" w:rsidRPr="002237E5">
        <w:rPr>
          <w:rFonts w:ascii="Times New Roman" w:hAnsi="Times New Roman" w:cs="Times New Roman"/>
          <w:szCs w:val="28"/>
          <w:lang w:val="ru-RU"/>
        </w:rPr>
        <w:t>.</w:t>
      </w:r>
    </w:p>
    <w:p w14:paraId="5A64604E" w14:textId="57CF7C02" w:rsidR="00194E81" w:rsidRDefault="00194E81">
      <w:pPr>
        <w:jc w:val="left"/>
        <w:rPr>
          <w:rFonts w:ascii="Times New Roman" w:hAnsi="Times New Roman" w:cs="Times New Roman"/>
          <w:szCs w:val="28"/>
          <w:lang w:val="ru-RU"/>
        </w:rPr>
      </w:pPr>
      <w:r>
        <w:rPr>
          <w:rFonts w:ascii="Times New Roman" w:hAnsi="Times New Roman" w:cs="Times New Roman"/>
          <w:szCs w:val="28"/>
          <w:lang w:val="ru-RU"/>
        </w:rPr>
        <w:br w:type="page"/>
      </w:r>
    </w:p>
    <w:p w14:paraId="4DD5333D" w14:textId="77777777" w:rsidR="00194E81" w:rsidRPr="002237E5" w:rsidRDefault="00194E81" w:rsidP="00881FC3">
      <w:pPr>
        <w:spacing w:line="312" w:lineRule="auto"/>
        <w:ind w:firstLine="680"/>
        <w:contextualSpacing/>
        <w:rPr>
          <w:rFonts w:ascii="Times New Roman" w:hAnsi="Times New Roman" w:cs="Times New Roman"/>
          <w:szCs w:val="28"/>
          <w:highlight w:val="yellow"/>
          <w:lang w:val="ru-RU"/>
        </w:rPr>
      </w:pPr>
    </w:p>
    <w:p w14:paraId="3296291A" w14:textId="77777777" w:rsidR="002237E5" w:rsidRDefault="002237E5" w:rsidP="00881FC3">
      <w:pPr>
        <w:pStyle w:val="1"/>
        <w:ind w:firstLine="680"/>
        <w:contextualSpacing/>
        <w:rPr>
          <w:rFonts w:ascii="Times New Roman" w:hAnsi="Times New Roman" w:cs="Times New Roman"/>
          <w:lang w:val="ru-RU"/>
        </w:rPr>
      </w:pPr>
    </w:p>
    <w:p w14:paraId="5C552FE3" w14:textId="649E93BA" w:rsidR="009B13EE" w:rsidRPr="002237E5" w:rsidRDefault="009B13EE" w:rsidP="00881FC3">
      <w:pPr>
        <w:pStyle w:val="1"/>
        <w:ind w:firstLine="680"/>
        <w:contextualSpacing/>
        <w:rPr>
          <w:rFonts w:ascii="Times New Roman" w:hAnsi="Times New Roman" w:cs="Times New Roman"/>
          <w:lang w:val="ru-RU"/>
        </w:rPr>
      </w:pPr>
      <w:r w:rsidRPr="002237E5">
        <w:rPr>
          <w:rFonts w:ascii="Times New Roman" w:hAnsi="Times New Roman" w:cs="Times New Roman"/>
          <w:lang w:val="ru-RU"/>
        </w:rPr>
        <w:t>Введение</w:t>
      </w:r>
    </w:p>
    <w:p w14:paraId="39F7E78E" w14:textId="438995A3" w:rsidR="009B13EE" w:rsidRPr="002237E5" w:rsidRDefault="00F75449"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Воспитание – естественная часть процесса обучения. Пример наставников, опыт, передаваемый в процессе непосредственного общения преподавателей и студентов, студентов в учебных группах, студентов старших и младших курсов</w:t>
      </w:r>
      <w:r w:rsidR="00DB638D" w:rsidRPr="002237E5">
        <w:rPr>
          <w:rFonts w:ascii="Times New Roman" w:hAnsi="Times New Roman" w:cs="Times New Roman"/>
          <w:lang w:val="ru-RU"/>
        </w:rPr>
        <w:t xml:space="preserve"> во внеучебной деятельности невозможно переоценить и заменить формальными практиками. Расширение роли виртуального общения, ограничивающее модальности коммуникации, цифровизация образования, внедрение методик формирования образовательных траекторий способствуют индивидуализации обучающихся, потере коммуникативной общности, столь необходимой в процессе воспитания. С другой стороны, в эпоху глобальной цифровизации становятся необходимыми формализованные системы воспитания: в новых условиях в дополнение к естественному процессу воспитания нужно сформировать алгоритмические системы воспитательной работы. Возникают вопросы: возможна ли формализация воспитательных задач, а если это возможно, не приведет ли она к созданию симулякра воспитания, достижению псевдоцелей и решению </w:t>
      </w:r>
      <w:proofErr w:type="spellStart"/>
      <w:r w:rsidR="00DB638D" w:rsidRPr="002237E5">
        <w:rPr>
          <w:rFonts w:ascii="Times New Roman" w:hAnsi="Times New Roman" w:cs="Times New Roman"/>
          <w:lang w:val="ru-RU"/>
        </w:rPr>
        <w:t>псевдозадач</w:t>
      </w:r>
      <w:proofErr w:type="spellEnd"/>
      <w:r w:rsidR="00DB638D" w:rsidRPr="002237E5">
        <w:rPr>
          <w:rFonts w:ascii="Times New Roman" w:hAnsi="Times New Roman" w:cs="Times New Roman"/>
          <w:lang w:val="ru-RU"/>
        </w:rPr>
        <w:t xml:space="preserve"> путем проведения </w:t>
      </w:r>
      <w:proofErr w:type="spellStart"/>
      <w:r w:rsidR="00DB638D" w:rsidRPr="002237E5">
        <w:rPr>
          <w:rFonts w:ascii="Times New Roman" w:hAnsi="Times New Roman" w:cs="Times New Roman"/>
          <w:lang w:val="ru-RU"/>
        </w:rPr>
        <w:t>псевдоработ</w:t>
      </w:r>
      <w:proofErr w:type="spellEnd"/>
      <w:r w:rsidR="00DB638D" w:rsidRPr="002237E5">
        <w:rPr>
          <w:rFonts w:ascii="Times New Roman" w:hAnsi="Times New Roman" w:cs="Times New Roman"/>
          <w:lang w:val="ru-RU"/>
        </w:rPr>
        <w:t xml:space="preserve">, что позволит не только организовать </w:t>
      </w:r>
      <w:r w:rsidR="00D24B0E" w:rsidRPr="002237E5">
        <w:rPr>
          <w:rFonts w:ascii="Times New Roman" w:hAnsi="Times New Roman" w:cs="Times New Roman"/>
          <w:lang w:val="ru-RU"/>
        </w:rPr>
        <w:t>стройную систему показателей и отчетности, но и вывести реальные процессы развития личности и молодежной среды за пределы контроля и наблюдаемости.</w:t>
      </w:r>
    </w:p>
    <w:p w14:paraId="103E76E5" w14:textId="571FA69C" w:rsidR="00D24B0E" w:rsidRPr="002237E5" w:rsidRDefault="00D24B0E"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Ответить на эти вопросы мы постараемся, рассмотрев процессы воспитания с точки зрения формальной теории, построив модель воспитательной работы, как задачу оптимального управления. Такой подход даст возможность определить предельную эффективность воспитательной работы во всех типах пространств: реальном, виртуальном и институциональном.</w:t>
      </w:r>
    </w:p>
    <w:p w14:paraId="483706BD" w14:textId="77777777" w:rsidR="00194E81" w:rsidRDefault="00194E81" w:rsidP="00881FC3">
      <w:pPr>
        <w:spacing w:line="312" w:lineRule="auto"/>
        <w:ind w:firstLine="680"/>
        <w:contextualSpacing/>
        <w:rPr>
          <w:rFonts w:ascii="Times New Roman" w:hAnsi="Times New Roman" w:cs="Times New Roman"/>
          <w:lang w:val="ru-RU"/>
        </w:rPr>
      </w:pPr>
    </w:p>
    <w:p w14:paraId="61028065" w14:textId="77777777" w:rsidR="00194E81" w:rsidRDefault="00194E81" w:rsidP="00881FC3">
      <w:pPr>
        <w:spacing w:line="312" w:lineRule="auto"/>
        <w:ind w:firstLine="680"/>
        <w:contextualSpacing/>
        <w:rPr>
          <w:rFonts w:ascii="Times New Roman" w:hAnsi="Times New Roman" w:cs="Times New Roman"/>
          <w:lang w:val="ru-RU"/>
        </w:rPr>
      </w:pPr>
    </w:p>
    <w:p w14:paraId="23CAA0CD" w14:textId="77777777" w:rsidR="00194E81" w:rsidRDefault="00194E81" w:rsidP="00881FC3">
      <w:pPr>
        <w:spacing w:line="312" w:lineRule="auto"/>
        <w:ind w:firstLine="680"/>
        <w:contextualSpacing/>
        <w:rPr>
          <w:rFonts w:ascii="Times New Roman" w:hAnsi="Times New Roman" w:cs="Times New Roman"/>
          <w:lang w:val="ru-RU"/>
        </w:rPr>
      </w:pPr>
    </w:p>
    <w:p w14:paraId="00E7FA3C" w14:textId="77777777" w:rsidR="00194E81" w:rsidRDefault="00194E81" w:rsidP="00881FC3">
      <w:pPr>
        <w:spacing w:line="312" w:lineRule="auto"/>
        <w:ind w:firstLine="680"/>
        <w:contextualSpacing/>
        <w:rPr>
          <w:rFonts w:ascii="Times New Roman" w:hAnsi="Times New Roman" w:cs="Times New Roman"/>
          <w:lang w:val="ru-RU"/>
        </w:rPr>
      </w:pPr>
    </w:p>
    <w:p w14:paraId="74479DF0" w14:textId="2F879EE8" w:rsidR="00D24B0E" w:rsidRPr="002237E5" w:rsidRDefault="00F82E77"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lastRenderedPageBreak/>
        <w:t>Формализацию воспитательной работы</w:t>
      </w:r>
      <w:r w:rsidR="00D24B0E" w:rsidRPr="002237E5">
        <w:rPr>
          <w:rFonts w:ascii="Times New Roman" w:hAnsi="Times New Roman" w:cs="Times New Roman"/>
          <w:lang w:val="ru-RU"/>
        </w:rPr>
        <w:t xml:space="preserve"> проведем в следующем порядке:</w:t>
      </w:r>
    </w:p>
    <w:p w14:paraId="5D9E24CE" w14:textId="4E63509D" w:rsidR="008964D4" w:rsidRPr="002237E5" w:rsidRDefault="008964D4" w:rsidP="00881FC3">
      <w:pPr>
        <w:pStyle w:val="af4"/>
        <w:numPr>
          <w:ilvl w:val="0"/>
          <w:numId w:val="1"/>
        </w:numPr>
        <w:spacing w:line="312" w:lineRule="auto"/>
        <w:ind w:hanging="720"/>
        <w:rPr>
          <w:rFonts w:ascii="Times New Roman" w:hAnsi="Times New Roman" w:cs="Times New Roman"/>
          <w:lang w:val="ru-RU"/>
        </w:rPr>
      </w:pPr>
      <w:r w:rsidRPr="002237E5">
        <w:rPr>
          <w:rFonts w:ascii="Times New Roman" w:hAnsi="Times New Roman" w:cs="Times New Roman"/>
          <w:lang w:val="ru-RU"/>
        </w:rPr>
        <w:t>Построим модель воспитательной работы в вузе как коммуникатив</w:t>
      </w:r>
      <w:r w:rsidR="00F82E77" w:rsidRPr="002237E5">
        <w:rPr>
          <w:rFonts w:ascii="Times New Roman" w:hAnsi="Times New Roman" w:cs="Times New Roman"/>
          <w:lang w:val="ru-RU"/>
        </w:rPr>
        <w:t>ной макросистемы.</w:t>
      </w:r>
    </w:p>
    <w:p w14:paraId="27B7D03F" w14:textId="5A239593" w:rsidR="00D24B0E" w:rsidRPr="002237E5" w:rsidRDefault="00D24B0E" w:rsidP="00881FC3">
      <w:pPr>
        <w:pStyle w:val="af4"/>
        <w:numPr>
          <w:ilvl w:val="0"/>
          <w:numId w:val="1"/>
        </w:numPr>
        <w:spacing w:line="312" w:lineRule="auto"/>
        <w:ind w:hanging="720"/>
        <w:rPr>
          <w:rFonts w:ascii="Times New Roman" w:hAnsi="Times New Roman" w:cs="Times New Roman"/>
          <w:lang w:val="ru-RU"/>
        </w:rPr>
      </w:pPr>
      <w:r w:rsidRPr="002237E5">
        <w:rPr>
          <w:rFonts w:ascii="Times New Roman" w:hAnsi="Times New Roman" w:cs="Times New Roman"/>
          <w:lang w:val="ru-RU"/>
        </w:rPr>
        <w:t xml:space="preserve">Определим критерии воспитательной работы вне зависимости от возможностей их измерения. </w:t>
      </w:r>
      <w:r w:rsidR="008964D4" w:rsidRPr="002237E5">
        <w:rPr>
          <w:rFonts w:ascii="Times New Roman" w:hAnsi="Times New Roman" w:cs="Times New Roman"/>
          <w:lang w:val="ru-RU"/>
        </w:rPr>
        <w:t>Четкое представление целей воспитательной работы позволит не сводить формализацию задачи воспитания к «</w:t>
      </w:r>
      <w:proofErr w:type="spellStart"/>
      <w:r w:rsidR="008964D4" w:rsidRPr="002237E5">
        <w:rPr>
          <w:rFonts w:ascii="Times New Roman" w:hAnsi="Times New Roman" w:cs="Times New Roman"/>
          <w:lang w:val="ru-RU"/>
        </w:rPr>
        <w:t>наукометрическим</w:t>
      </w:r>
      <w:proofErr w:type="spellEnd"/>
      <w:r w:rsidR="008964D4" w:rsidRPr="002237E5">
        <w:rPr>
          <w:rFonts w:ascii="Times New Roman" w:hAnsi="Times New Roman" w:cs="Times New Roman"/>
          <w:lang w:val="ru-RU"/>
        </w:rPr>
        <w:t xml:space="preserve">» показателям и формированию </w:t>
      </w:r>
      <w:r w:rsidR="00F82E77" w:rsidRPr="002237E5">
        <w:rPr>
          <w:rFonts w:ascii="Times New Roman" w:hAnsi="Times New Roman" w:cs="Times New Roman"/>
          <w:lang w:val="ru-RU"/>
        </w:rPr>
        <w:t>симулякра воспитания</w:t>
      </w:r>
      <w:r w:rsidR="008964D4" w:rsidRPr="002237E5">
        <w:rPr>
          <w:rFonts w:ascii="Times New Roman" w:hAnsi="Times New Roman" w:cs="Times New Roman"/>
          <w:lang w:val="ru-RU"/>
        </w:rPr>
        <w:t>.</w:t>
      </w:r>
    </w:p>
    <w:p w14:paraId="0E0F0161" w14:textId="7BCEBB27" w:rsidR="008964D4" w:rsidRPr="002237E5" w:rsidRDefault="008964D4" w:rsidP="00881FC3">
      <w:pPr>
        <w:pStyle w:val="af4"/>
        <w:numPr>
          <w:ilvl w:val="0"/>
          <w:numId w:val="1"/>
        </w:numPr>
        <w:spacing w:line="312" w:lineRule="auto"/>
        <w:ind w:hanging="720"/>
        <w:rPr>
          <w:rFonts w:ascii="Times New Roman" w:hAnsi="Times New Roman" w:cs="Times New Roman"/>
          <w:lang w:val="ru-RU"/>
        </w:rPr>
      </w:pPr>
      <w:r w:rsidRPr="002237E5">
        <w:rPr>
          <w:rFonts w:ascii="Times New Roman" w:hAnsi="Times New Roman" w:cs="Times New Roman"/>
          <w:lang w:val="ru-RU"/>
        </w:rPr>
        <w:t>Определим ограничения, накладываемые на возможности управления воспитательной работой.</w:t>
      </w:r>
    </w:p>
    <w:p w14:paraId="44EED1C9" w14:textId="5950DFB0" w:rsidR="008964D4" w:rsidRPr="002237E5" w:rsidRDefault="008964D4" w:rsidP="00881FC3">
      <w:pPr>
        <w:pStyle w:val="af4"/>
        <w:numPr>
          <w:ilvl w:val="0"/>
          <w:numId w:val="1"/>
        </w:numPr>
        <w:spacing w:line="312" w:lineRule="auto"/>
        <w:ind w:hanging="720"/>
        <w:rPr>
          <w:rFonts w:ascii="Times New Roman" w:hAnsi="Times New Roman" w:cs="Times New Roman"/>
          <w:lang w:val="ru-RU"/>
        </w:rPr>
      </w:pPr>
      <w:r w:rsidRPr="002237E5">
        <w:rPr>
          <w:rFonts w:ascii="Times New Roman" w:hAnsi="Times New Roman" w:cs="Times New Roman"/>
          <w:lang w:val="ru-RU"/>
        </w:rPr>
        <w:t>Выявим параметры комму</w:t>
      </w:r>
      <w:r w:rsidR="00F82E77" w:rsidRPr="002237E5">
        <w:rPr>
          <w:rFonts w:ascii="Times New Roman" w:hAnsi="Times New Roman" w:cs="Times New Roman"/>
          <w:lang w:val="ru-RU"/>
        </w:rPr>
        <w:t xml:space="preserve">никативной макросистемы, возможности и параметры </w:t>
      </w:r>
      <w:r w:rsidRPr="002237E5">
        <w:rPr>
          <w:rFonts w:ascii="Times New Roman" w:hAnsi="Times New Roman" w:cs="Times New Roman"/>
          <w:lang w:val="ru-RU"/>
        </w:rPr>
        <w:t>управления</w:t>
      </w:r>
      <w:r w:rsidR="00F82E77" w:rsidRPr="002237E5">
        <w:rPr>
          <w:rFonts w:ascii="Times New Roman" w:hAnsi="Times New Roman" w:cs="Times New Roman"/>
          <w:lang w:val="ru-RU"/>
        </w:rPr>
        <w:t>, среди которых выделим причинно-следственные и корреляционные связи.</w:t>
      </w:r>
    </w:p>
    <w:p w14:paraId="0EA2380F" w14:textId="56822F4D" w:rsidR="00F82E77" w:rsidRPr="002237E5" w:rsidRDefault="00F82E77" w:rsidP="00881FC3">
      <w:pPr>
        <w:pStyle w:val="af4"/>
        <w:numPr>
          <w:ilvl w:val="0"/>
          <w:numId w:val="1"/>
        </w:numPr>
        <w:spacing w:line="312" w:lineRule="auto"/>
        <w:ind w:hanging="720"/>
        <w:rPr>
          <w:rFonts w:ascii="Times New Roman" w:hAnsi="Times New Roman" w:cs="Times New Roman"/>
          <w:lang w:val="ru-RU"/>
        </w:rPr>
      </w:pPr>
      <w:r w:rsidRPr="002237E5">
        <w:rPr>
          <w:rFonts w:ascii="Times New Roman" w:hAnsi="Times New Roman" w:cs="Times New Roman"/>
          <w:lang w:val="ru-RU"/>
        </w:rPr>
        <w:t>Определим механизмы управления коммуникативной макросистемой.</w:t>
      </w:r>
    </w:p>
    <w:p w14:paraId="1C802CE0" w14:textId="78757B14" w:rsidR="00F82E77" w:rsidRPr="002237E5" w:rsidRDefault="00F82E77" w:rsidP="00881FC3">
      <w:pPr>
        <w:pStyle w:val="1"/>
        <w:ind w:firstLine="680"/>
        <w:contextualSpacing/>
        <w:rPr>
          <w:rFonts w:ascii="Times New Roman" w:hAnsi="Times New Roman" w:cs="Times New Roman"/>
          <w:lang w:val="ru-RU"/>
        </w:rPr>
      </w:pPr>
      <w:r w:rsidRPr="002237E5">
        <w:rPr>
          <w:rFonts w:ascii="Times New Roman" w:hAnsi="Times New Roman" w:cs="Times New Roman"/>
          <w:lang w:val="ru-RU"/>
        </w:rPr>
        <w:t>Модель воспитательной работы в вузе как коммуникативной макросистем</w:t>
      </w:r>
      <w:r w:rsidR="009D7F6D" w:rsidRPr="002237E5">
        <w:rPr>
          <w:rFonts w:ascii="Times New Roman" w:hAnsi="Times New Roman" w:cs="Times New Roman"/>
          <w:lang w:val="ru-RU"/>
        </w:rPr>
        <w:t>е</w:t>
      </w:r>
    </w:p>
    <w:p w14:paraId="1C7CD3E6" w14:textId="13A5BCDA" w:rsidR="00E75DDF" w:rsidRPr="002237E5" w:rsidRDefault="009560C5"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Образование в формулировке Федерального закона «Об обра</w:t>
      </w:r>
      <w:r w:rsidR="002A7367" w:rsidRPr="002237E5">
        <w:rPr>
          <w:rFonts w:ascii="Times New Roman" w:hAnsi="Times New Roman" w:cs="Times New Roman"/>
          <w:lang w:val="ru-RU"/>
        </w:rPr>
        <w:t>зовании в Российской Федерации» –</w:t>
      </w:r>
      <w:r w:rsidRPr="002237E5">
        <w:rPr>
          <w:rFonts w:ascii="Times New Roman" w:hAnsi="Times New Roman" w:cs="Times New Roman"/>
          <w:lang w:val="ru-RU"/>
        </w:rPr>
        <w:t xml:space="preserve"> </w:t>
      </w:r>
      <w:r w:rsidR="009D7F6D" w:rsidRPr="002237E5">
        <w:rPr>
          <w:rFonts w:ascii="Times New Roman" w:hAnsi="Times New Roman" w:cs="Times New Roman"/>
          <w:lang w:val="ru-RU"/>
        </w:rPr>
        <w:t>«</w:t>
      </w:r>
      <w:r w:rsidRPr="002237E5">
        <w:rPr>
          <w:rFonts w:ascii="Times New Roman" w:hAnsi="Times New Roman" w:cs="Times New Roman"/>
          <w:lang w:val="ru-RU"/>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w:t>
      </w:r>
      <w:r w:rsidR="009D7F6D" w:rsidRPr="002237E5">
        <w:rPr>
          <w:rFonts w:ascii="Times New Roman" w:hAnsi="Times New Roman" w:cs="Times New Roman"/>
          <w:lang w:val="ru-RU"/>
        </w:rPr>
        <w:t>»</w:t>
      </w:r>
      <w:r w:rsidR="009D7F6D" w:rsidRPr="002237E5">
        <w:rPr>
          <w:rStyle w:val="af7"/>
          <w:rFonts w:ascii="Times New Roman" w:hAnsi="Times New Roman" w:cs="Times New Roman"/>
          <w:lang w:val="ru-RU"/>
        </w:rPr>
        <w:footnoteReference w:id="1"/>
      </w:r>
      <w:r w:rsidR="002A7367" w:rsidRPr="002237E5">
        <w:rPr>
          <w:rFonts w:ascii="Times New Roman" w:hAnsi="Times New Roman" w:cs="Times New Roman"/>
          <w:lang w:val="ru-RU"/>
        </w:rPr>
        <w:t xml:space="preserve">. </w:t>
      </w:r>
      <w:r w:rsidR="000F77E1" w:rsidRPr="002237E5">
        <w:rPr>
          <w:rFonts w:ascii="Times New Roman" w:hAnsi="Times New Roman" w:cs="Times New Roman"/>
          <w:lang w:val="ru-RU"/>
        </w:rPr>
        <w:t xml:space="preserve">Образовательный процесс, включая воспитание, </w:t>
      </w:r>
      <w:r w:rsidR="00B956B2" w:rsidRPr="002237E5">
        <w:rPr>
          <w:rFonts w:ascii="Times New Roman" w:hAnsi="Times New Roman" w:cs="Times New Roman"/>
          <w:lang w:val="ru-RU"/>
        </w:rPr>
        <w:t xml:space="preserve">является коммуникативным процессом, т. е. </w:t>
      </w:r>
      <w:r w:rsidR="000F77E1" w:rsidRPr="002237E5">
        <w:rPr>
          <w:rFonts w:ascii="Times New Roman" w:hAnsi="Times New Roman" w:cs="Times New Roman"/>
          <w:lang w:val="ru-RU"/>
        </w:rPr>
        <w:t>представляет собой о</w:t>
      </w:r>
      <w:r w:rsidRPr="002237E5">
        <w:rPr>
          <w:rFonts w:ascii="Times New Roman" w:hAnsi="Times New Roman" w:cs="Times New Roman"/>
          <w:lang w:val="ru-RU"/>
        </w:rPr>
        <w:t>бмен информационными ресурсами</w:t>
      </w:r>
      <w:r w:rsidR="000F77E1" w:rsidRPr="002237E5">
        <w:rPr>
          <w:rFonts w:ascii="Times New Roman" w:hAnsi="Times New Roman" w:cs="Times New Roman"/>
          <w:lang w:val="ru-RU"/>
        </w:rPr>
        <w:t>, который</w:t>
      </w:r>
      <w:r w:rsidRPr="002237E5">
        <w:rPr>
          <w:rFonts w:ascii="Times New Roman" w:hAnsi="Times New Roman" w:cs="Times New Roman"/>
          <w:lang w:val="ru-RU"/>
        </w:rPr>
        <w:t xml:space="preserve"> включа</w:t>
      </w:r>
      <w:r w:rsidR="000F77E1" w:rsidRPr="002237E5">
        <w:rPr>
          <w:rFonts w:ascii="Times New Roman" w:hAnsi="Times New Roman" w:cs="Times New Roman"/>
          <w:lang w:val="ru-RU"/>
        </w:rPr>
        <w:t>е</w:t>
      </w:r>
      <w:r w:rsidRPr="002237E5">
        <w:rPr>
          <w:rFonts w:ascii="Times New Roman" w:hAnsi="Times New Roman" w:cs="Times New Roman"/>
          <w:lang w:val="ru-RU"/>
        </w:rPr>
        <w:t>т не только процессы передачи информации, но и процессы восприятия: осознания, понимания и интерпретации информации</w:t>
      </w:r>
      <w:r w:rsidR="00B956B2" w:rsidRPr="002237E5">
        <w:rPr>
          <w:rFonts w:ascii="Times New Roman" w:hAnsi="Times New Roman" w:cs="Times New Roman"/>
          <w:lang w:val="ru-RU"/>
        </w:rPr>
        <w:t>, а также процессы выбора и генерации решений</w:t>
      </w:r>
      <w:r w:rsidRPr="002237E5">
        <w:rPr>
          <w:rFonts w:ascii="Times New Roman" w:hAnsi="Times New Roman" w:cs="Times New Roman"/>
          <w:lang w:val="ru-RU"/>
        </w:rPr>
        <w:t xml:space="preserve">. </w:t>
      </w:r>
    </w:p>
    <w:p w14:paraId="380D8B42" w14:textId="455168A2" w:rsidR="00B956B2" w:rsidRPr="002237E5" w:rsidRDefault="00E75DDF"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Процессы обучения и воспитания могут быть реализованы только в рамках социума, состоящего из отдельных элементов – личностей, и структурированного в соответствии с общественными отношениями, характерными для этого социума. Так, вуз является социумом, стратами (структурными </w:t>
      </w:r>
      <w:r w:rsidRPr="002237E5">
        <w:rPr>
          <w:rFonts w:ascii="Times New Roman" w:hAnsi="Times New Roman" w:cs="Times New Roman"/>
          <w:lang w:val="ru-RU"/>
        </w:rPr>
        <w:lastRenderedPageBreak/>
        <w:t>подразделениями</w:t>
      </w:r>
      <w:r w:rsidR="009D7F6D" w:rsidRPr="002237E5">
        <w:rPr>
          <w:rStyle w:val="af7"/>
          <w:rFonts w:ascii="Times New Roman" w:hAnsi="Times New Roman" w:cs="Times New Roman"/>
          <w:lang w:val="ru-RU"/>
        </w:rPr>
        <w:footnoteReference w:id="2"/>
      </w:r>
      <w:r w:rsidRPr="002237E5">
        <w:rPr>
          <w:rFonts w:ascii="Times New Roman" w:hAnsi="Times New Roman" w:cs="Times New Roman"/>
          <w:lang w:val="ru-RU"/>
        </w:rPr>
        <w:t>) которого являются преподаватели, администрация, работники инфраструктурных подразделений, обучающиеся, причем каждая страта также структурирована. Таким образом, вуз является структурированной макросистемой, элементы которой описываются метаданными, определяющими информационное взаимодействие</w:t>
      </w:r>
      <w:r w:rsidR="00B956B2" w:rsidRPr="002237E5">
        <w:rPr>
          <w:rFonts w:ascii="Times New Roman" w:hAnsi="Times New Roman" w:cs="Times New Roman"/>
          <w:lang w:val="ru-RU"/>
        </w:rPr>
        <w:t xml:space="preserve"> внутри макросистемы. </w:t>
      </w:r>
      <w:r w:rsidRPr="002237E5">
        <w:rPr>
          <w:rFonts w:ascii="Times New Roman" w:hAnsi="Times New Roman" w:cs="Times New Roman"/>
          <w:lang w:val="ru-RU"/>
        </w:rPr>
        <w:t xml:space="preserve">Обмен </w:t>
      </w:r>
      <w:r w:rsidR="000F77E1" w:rsidRPr="002237E5">
        <w:rPr>
          <w:rFonts w:ascii="Times New Roman" w:hAnsi="Times New Roman" w:cs="Times New Roman"/>
          <w:lang w:val="ru-RU"/>
        </w:rPr>
        <w:t>информаци</w:t>
      </w:r>
      <w:r w:rsidRPr="002237E5">
        <w:rPr>
          <w:rFonts w:ascii="Times New Roman" w:hAnsi="Times New Roman" w:cs="Times New Roman"/>
          <w:lang w:val="ru-RU"/>
        </w:rPr>
        <w:t>ей может быть организован как между отдельными элементами, так и между подразделениями или между подразделением и отдельным элементом</w:t>
      </w:r>
      <w:r w:rsidR="009560C5" w:rsidRPr="002237E5">
        <w:rPr>
          <w:rFonts w:ascii="Times New Roman" w:hAnsi="Times New Roman" w:cs="Times New Roman"/>
          <w:lang w:val="ru-RU"/>
        </w:rPr>
        <w:t>.</w:t>
      </w:r>
    </w:p>
    <w:p w14:paraId="09CC4EF4" w14:textId="37EF481B" w:rsidR="00B956B2" w:rsidRPr="002237E5" w:rsidRDefault="00B956B2"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Процессы информационного обмена можно рассматривать, как вовлечение участников коммуникации в объективно существующие дискурсы</w:t>
      </w:r>
      <w:r w:rsidR="004F7A9D" w:rsidRPr="002237E5">
        <w:rPr>
          <w:rFonts w:ascii="Times New Roman" w:hAnsi="Times New Roman" w:cs="Times New Roman"/>
          <w:lang w:val="ru-RU"/>
        </w:rPr>
        <w:t xml:space="preserve"> [</w:t>
      </w:r>
      <w:r w:rsidR="004F7A9D" w:rsidRPr="002237E5">
        <w:rPr>
          <w:rFonts w:ascii="Times New Roman" w:hAnsi="Times New Roman" w:cs="Times New Roman"/>
        </w:rPr>
        <w:t>Chafe</w:t>
      </w:r>
      <w:r w:rsidR="004F7A9D" w:rsidRPr="002237E5">
        <w:rPr>
          <w:rFonts w:ascii="Times New Roman" w:hAnsi="Times New Roman" w:cs="Times New Roman"/>
          <w:lang w:val="ru-RU"/>
        </w:rPr>
        <w:t xml:space="preserve"> 1994, Познер 2015]</w:t>
      </w:r>
      <w:r w:rsidRPr="002237E5">
        <w:rPr>
          <w:rFonts w:ascii="Times New Roman" w:hAnsi="Times New Roman" w:cs="Times New Roman"/>
          <w:lang w:val="ru-RU"/>
        </w:rPr>
        <w:t xml:space="preserve">. Каждый элемент макросистемы характеризуется вектором вовлеченности в дискурсы, который коррелирован с картиной мира этого элемента. В ходе коммуникации </w:t>
      </w:r>
      <w:r w:rsidR="00914854" w:rsidRPr="002237E5">
        <w:rPr>
          <w:rFonts w:ascii="Times New Roman" w:hAnsi="Times New Roman" w:cs="Times New Roman"/>
          <w:lang w:val="ru-RU"/>
        </w:rPr>
        <w:t>элементы макросистемы изменяют свои картины мира в соответствии с целями образовательного процесса.</w:t>
      </w:r>
    </w:p>
    <w:p w14:paraId="4B0B25B8" w14:textId="6ECA0EEB" w:rsidR="00914854" w:rsidRPr="002237E5" w:rsidRDefault="00914854"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Целью образовательного (в том числе воспитательного) процесса является развитие личности обучающихся, в том числе их картин мира, определяющих уровень рационального и эмоционального мышления, соответствие картин мира объективным дискурсам и способность выбирать и генерировать решения на основе полученного знания</w:t>
      </w:r>
      <w:r w:rsidR="004F7A9D" w:rsidRPr="002237E5">
        <w:rPr>
          <w:rFonts w:ascii="Times New Roman" w:hAnsi="Times New Roman" w:cs="Times New Roman"/>
          <w:lang w:val="ru-RU"/>
        </w:rPr>
        <w:t xml:space="preserve"> [Попова, Стернин 2005]</w:t>
      </w:r>
      <w:r w:rsidRPr="002237E5">
        <w:rPr>
          <w:rFonts w:ascii="Times New Roman" w:hAnsi="Times New Roman" w:cs="Times New Roman"/>
          <w:lang w:val="ru-RU"/>
        </w:rPr>
        <w:t>.</w:t>
      </w:r>
      <w:r w:rsidR="00461850" w:rsidRPr="002237E5">
        <w:rPr>
          <w:rFonts w:ascii="Times New Roman" w:hAnsi="Times New Roman" w:cs="Times New Roman"/>
          <w:lang w:val="ru-RU"/>
        </w:rPr>
        <w:t xml:space="preserve"> Поэтому процесс информационного обмена – это не только потоки синтаксической и семантической информации, но и изменение элементов макросистемы под влиянием этих потоков. В результате источники информации (субъекты информационного обмена) воздействуют на реципиентов, которые являются объектами информационного обмена.</w:t>
      </w:r>
    </w:p>
    <w:p w14:paraId="44F91DB7" w14:textId="259E5684" w:rsidR="00914854" w:rsidRPr="002237E5" w:rsidRDefault="00914854"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Мы выделяем четыре основных типа процессов информационного обмена в социуме (подразделениях социума)</w:t>
      </w:r>
      <w:r w:rsidR="00793C3A" w:rsidRPr="002237E5">
        <w:rPr>
          <w:rFonts w:ascii="Times New Roman" w:hAnsi="Times New Roman" w:cs="Times New Roman"/>
          <w:lang w:val="ru-RU"/>
        </w:rPr>
        <w:t xml:space="preserve"> [</w:t>
      </w:r>
      <w:r w:rsidR="002A0197" w:rsidRPr="002237E5">
        <w:rPr>
          <w:rFonts w:ascii="Times New Roman" w:hAnsi="Times New Roman" w:cs="Times New Roman"/>
          <w:lang w:val="ru-RU"/>
        </w:rPr>
        <w:t>Абрамов</w:t>
      </w:r>
      <w:r w:rsidR="00793C3A" w:rsidRPr="002237E5">
        <w:rPr>
          <w:rFonts w:ascii="Times New Roman" w:hAnsi="Times New Roman" w:cs="Times New Roman"/>
          <w:lang w:val="ru-RU"/>
        </w:rPr>
        <w:t xml:space="preserve"> и др. 2021]</w:t>
      </w:r>
      <w:r w:rsidRPr="002237E5">
        <w:rPr>
          <w:rFonts w:ascii="Times New Roman" w:hAnsi="Times New Roman" w:cs="Times New Roman"/>
          <w:lang w:val="ru-RU"/>
        </w:rPr>
        <w:t>:</w:t>
      </w:r>
    </w:p>
    <w:p w14:paraId="23F5D4DE" w14:textId="59E98C39" w:rsidR="00914854" w:rsidRPr="002237E5" w:rsidRDefault="00914854" w:rsidP="00881FC3">
      <w:pPr>
        <w:pStyle w:val="af4"/>
        <w:numPr>
          <w:ilvl w:val="0"/>
          <w:numId w:val="4"/>
        </w:numPr>
        <w:spacing w:line="312" w:lineRule="auto"/>
        <w:ind w:left="567" w:hanging="567"/>
        <w:rPr>
          <w:rFonts w:ascii="Times New Roman" w:hAnsi="Times New Roman" w:cs="Times New Roman"/>
          <w:lang w:val="ru-RU"/>
        </w:rPr>
      </w:pPr>
      <w:r w:rsidRPr="002237E5">
        <w:rPr>
          <w:rFonts w:ascii="Times New Roman" w:hAnsi="Times New Roman" w:cs="Times New Roman"/>
          <w:lang w:val="ru-RU"/>
        </w:rPr>
        <w:t xml:space="preserve">Комфортные, в которых </w:t>
      </w:r>
      <w:r w:rsidR="00461850" w:rsidRPr="002237E5">
        <w:rPr>
          <w:rFonts w:ascii="Times New Roman" w:hAnsi="Times New Roman" w:cs="Times New Roman"/>
          <w:lang w:val="ru-RU"/>
        </w:rPr>
        <w:t>все элементы</w:t>
      </w:r>
      <w:r w:rsidRPr="002237E5">
        <w:rPr>
          <w:rFonts w:ascii="Times New Roman" w:hAnsi="Times New Roman" w:cs="Times New Roman"/>
          <w:lang w:val="ru-RU"/>
        </w:rPr>
        <w:t xml:space="preserve"> вовлечены в дискурс, а изменение их картин мира вследствие обмена информацией минимально.</w:t>
      </w:r>
      <w:r w:rsidR="00461850" w:rsidRPr="002237E5">
        <w:rPr>
          <w:rFonts w:ascii="Times New Roman" w:hAnsi="Times New Roman" w:cs="Times New Roman"/>
          <w:lang w:val="ru-RU"/>
        </w:rPr>
        <w:t xml:space="preserve"> Воздействие субъектов на объекты информационного обмена в ходе комфортных процессов пренебрежимо мало.</w:t>
      </w:r>
    </w:p>
    <w:p w14:paraId="28F4105B" w14:textId="6B0B965D" w:rsidR="00914854" w:rsidRPr="002237E5" w:rsidRDefault="00914854" w:rsidP="00881FC3">
      <w:pPr>
        <w:pStyle w:val="af4"/>
        <w:numPr>
          <w:ilvl w:val="0"/>
          <w:numId w:val="4"/>
        </w:numPr>
        <w:spacing w:line="312" w:lineRule="auto"/>
        <w:ind w:left="567" w:hanging="567"/>
        <w:rPr>
          <w:rFonts w:ascii="Times New Roman" w:hAnsi="Times New Roman" w:cs="Times New Roman"/>
          <w:lang w:val="ru-RU"/>
        </w:rPr>
      </w:pPr>
      <w:r w:rsidRPr="002237E5">
        <w:rPr>
          <w:rFonts w:ascii="Times New Roman" w:hAnsi="Times New Roman" w:cs="Times New Roman"/>
          <w:lang w:val="ru-RU"/>
        </w:rPr>
        <w:lastRenderedPageBreak/>
        <w:t xml:space="preserve">Либеральные, объединяющие </w:t>
      </w:r>
      <w:r w:rsidR="00461850" w:rsidRPr="002237E5">
        <w:rPr>
          <w:rFonts w:ascii="Times New Roman" w:hAnsi="Times New Roman" w:cs="Times New Roman"/>
          <w:lang w:val="ru-RU"/>
        </w:rPr>
        <w:t>элементы социума</w:t>
      </w:r>
      <w:r w:rsidRPr="002237E5">
        <w:rPr>
          <w:rFonts w:ascii="Times New Roman" w:hAnsi="Times New Roman" w:cs="Times New Roman"/>
          <w:lang w:val="ru-RU"/>
        </w:rPr>
        <w:t xml:space="preserve"> с разным уровнем вовлеченности в дискурс. Их решение участвовать в коммуникации предполагает возможность значительных изменений их картин мира, что и обусловливает эффективность коммуникации и возникновение новых путей решения стоящих перед ними задач (примером такой коммуникативной системы является выработка решений методом мозгового штурма).</w:t>
      </w:r>
    </w:p>
    <w:p w14:paraId="36244661" w14:textId="6F173AD1" w:rsidR="00914854" w:rsidRPr="002237E5" w:rsidRDefault="00914854" w:rsidP="00881FC3">
      <w:pPr>
        <w:pStyle w:val="af4"/>
        <w:numPr>
          <w:ilvl w:val="0"/>
          <w:numId w:val="4"/>
        </w:numPr>
        <w:spacing w:line="312" w:lineRule="auto"/>
        <w:ind w:left="567" w:hanging="567"/>
        <w:rPr>
          <w:rFonts w:ascii="Times New Roman" w:hAnsi="Times New Roman" w:cs="Times New Roman"/>
          <w:lang w:val="ru-RU"/>
        </w:rPr>
      </w:pPr>
      <w:r w:rsidRPr="002237E5">
        <w:rPr>
          <w:rFonts w:ascii="Times New Roman" w:hAnsi="Times New Roman" w:cs="Times New Roman"/>
          <w:lang w:val="ru-RU"/>
        </w:rPr>
        <w:t xml:space="preserve">Проблемные, в которых разница уровней вовлеченности в дискурс настолько велика, что тормозит процесс передачи информации. В проблемных системах </w:t>
      </w:r>
      <w:r w:rsidR="00461850" w:rsidRPr="002237E5">
        <w:rPr>
          <w:rFonts w:ascii="Times New Roman" w:hAnsi="Times New Roman" w:cs="Times New Roman"/>
          <w:lang w:val="ru-RU"/>
        </w:rPr>
        <w:t>элементы социума</w:t>
      </w:r>
      <w:r w:rsidRPr="002237E5">
        <w:rPr>
          <w:rFonts w:ascii="Times New Roman" w:hAnsi="Times New Roman" w:cs="Times New Roman"/>
          <w:lang w:val="ru-RU"/>
        </w:rPr>
        <w:t>, вовлеченные в дискурс, но не обладающие возможностями определять правила коммуникации, могут воспринимать поведение остальных участников коммуникативного процесса, как угрожающее и направленное на навязывание определенного поведения, допуская при этом ошибку или нет.</w:t>
      </w:r>
    </w:p>
    <w:p w14:paraId="7ED98014" w14:textId="7D865769" w:rsidR="00914854" w:rsidRPr="002237E5" w:rsidRDefault="00914854" w:rsidP="00881FC3">
      <w:pPr>
        <w:pStyle w:val="af4"/>
        <w:numPr>
          <w:ilvl w:val="0"/>
          <w:numId w:val="4"/>
        </w:numPr>
        <w:spacing w:line="312" w:lineRule="auto"/>
        <w:ind w:left="567" w:hanging="567"/>
        <w:rPr>
          <w:rFonts w:ascii="Times New Roman" w:hAnsi="Times New Roman" w:cs="Times New Roman"/>
          <w:lang w:val="ru-RU"/>
        </w:rPr>
      </w:pPr>
      <w:proofErr w:type="spellStart"/>
      <w:r w:rsidRPr="002237E5">
        <w:rPr>
          <w:rFonts w:ascii="Times New Roman" w:hAnsi="Times New Roman" w:cs="Times New Roman"/>
          <w:lang w:val="ru-RU"/>
        </w:rPr>
        <w:t>Комминативные</w:t>
      </w:r>
      <w:proofErr w:type="spellEnd"/>
      <w:r w:rsidRPr="002237E5">
        <w:rPr>
          <w:rFonts w:ascii="Times New Roman" w:hAnsi="Times New Roman" w:cs="Times New Roman"/>
          <w:lang w:val="ru-RU"/>
        </w:rPr>
        <w:t xml:space="preserve"> системы</w:t>
      </w:r>
      <w:r w:rsidR="00461850" w:rsidRPr="002237E5">
        <w:rPr>
          <w:rFonts w:ascii="Times New Roman" w:hAnsi="Times New Roman" w:cs="Times New Roman"/>
          <w:lang w:val="ru-RU"/>
        </w:rPr>
        <w:t>: с</w:t>
      </w:r>
      <w:r w:rsidRPr="002237E5">
        <w:rPr>
          <w:rFonts w:ascii="Times New Roman" w:hAnsi="Times New Roman" w:cs="Times New Roman"/>
          <w:lang w:val="ru-RU"/>
        </w:rPr>
        <w:t>истемы с реальными угрозами, в которых действуют субъекты, деструктивно влияющие на процесс обмена информацией</w:t>
      </w:r>
      <w:r w:rsidR="00461850" w:rsidRPr="002237E5">
        <w:rPr>
          <w:rFonts w:ascii="Times New Roman" w:hAnsi="Times New Roman" w:cs="Times New Roman"/>
          <w:lang w:val="ru-RU"/>
        </w:rPr>
        <w:t xml:space="preserve">. </w:t>
      </w:r>
      <w:r w:rsidRPr="002237E5">
        <w:rPr>
          <w:rFonts w:ascii="Times New Roman" w:hAnsi="Times New Roman" w:cs="Times New Roman"/>
          <w:lang w:val="ru-RU"/>
        </w:rPr>
        <w:t xml:space="preserve">Отличие проблемных систем от </w:t>
      </w:r>
      <w:proofErr w:type="spellStart"/>
      <w:r w:rsidRPr="002237E5">
        <w:rPr>
          <w:rFonts w:ascii="Times New Roman" w:hAnsi="Times New Roman" w:cs="Times New Roman"/>
          <w:lang w:val="ru-RU"/>
        </w:rPr>
        <w:t>комминативных</w:t>
      </w:r>
      <w:proofErr w:type="spellEnd"/>
      <w:r w:rsidRPr="002237E5">
        <w:rPr>
          <w:rFonts w:ascii="Times New Roman" w:hAnsi="Times New Roman" w:cs="Times New Roman"/>
          <w:lang w:val="ru-RU"/>
        </w:rPr>
        <w:t xml:space="preserve"> заключается в целеполагании: в проблемных системах </w:t>
      </w:r>
      <w:r w:rsidR="00461850" w:rsidRPr="002237E5">
        <w:rPr>
          <w:rFonts w:ascii="Times New Roman" w:hAnsi="Times New Roman" w:cs="Times New Roman"/>
          <w:lang w:val="ru-RU"/>
        </w:rPr>
        <w:t>участники информационного обмена</w:t>
      </w:r>
      <w:r w:rsidRPr="002237E5">
        <w:rPr>
          <w:rFonts w:ascii="Times New Roman" w:hAnsi="Times New Roman" w:cs="Times New Roman"/>
          <w:lang w:val="ru-RU"/>
        </w:rPr>
        <w:t xml:space="preserve">, слабо вовлеченные в дискурс, не могут воспринимать информацию в нужном темпе из-за барьеров непонимания, в </w:t>
      </w:r>
      <w:proofErr w:type="spellStart"/>
      <w:r w:rsidRPr="002237E5">
        <w:rPr>
          <w:rFonts w:ascii="Times New Roman" w:hAnsi="Times New Roman" w:cs="Times New Roman"/>
          <w:lang w:val="ru-RU"/>
        </w:rPr>
        <w:t>комминативных</w:t>
      </w:r>
      <w:proofErr w:type="spellEnd"/>
      <w:r w:rsidRPr="002237E5">
        <w:rPr>
          <w:rFonts w:ascii="Times New Roman" w:hAnsi="Times New Roman" w:cs="Times New Roman"/>
          <w:lang w:val="ru-RU"/>
        </w:rPr>
        <w:t xml:space="preserve"> системах скорость передачи информации снижается субъектами, использующими свою вовлеченность в дискурс в деструктивных целях.</w:t>
      </w:r>
    </w:p>
    <w:p w14:paraId="06B06AD8" w14:textId="21B81FBE" w:rsidR="00914854" w:rsidRPr="002237E5" w:rsidRDefault="00461850"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Рассматриваемый социум </w:t>
      </w:r>
      <w:r w:rsidR="006268F5" w:rsidRPr="002237E5">
        <w:rPr>
          <w:rFonts w:ascii="Times New Roman" w:hAnsi="Times New Roman" w:cs="Times New Roman"/>
          <w:lang w:val="ru-RU"/>
        </w:rPr>
        <w:t xml:space="preserve">является структурой в социуме более высокого порядка: вуз вовлечен в информационный обмен с различными государственными институтами, бизнес-структурами и пр. Соответственно, дискурс, объективный на уровне вуза, может быть рассмотрен, как картина мира в информационной макросистеме уровня государства. </w:t>
      </w:r>
    </w:p>
    <w:p w14:paraId="7C546318" w14:textId="2C15FC7F" w:rsidR="00F82E77" w:rsidRPr="002237E5" w:rsidRDefault="006268F5"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Эффективность процесса воспитания в информационной макросистеме вуза определяется вовлеченностью обучающихся (и вообще всех элементов макросистемы) в воспитательный дискурс, определяемый долгосрочными целями всего общества. </w:t>
      </w:r>
      <w:r w:rsidR="009560C5" w:rsidRPr="002237E5">
        <w:rPr>
          <w:rFonts w:ascii="Times New Roman" w:hAnsi="Times New Roman" w:cs="Times New Roman"/>
          <w:lang w:val="ru-RU"/>
        </w:rPr>
        <w:t xml:space="preserve">Интенсификация процесса </w:t>
      </w:r>
      <w:r w:rsidRPr="002237E5">
        <w:rPr>
          <w:rFonts w:ascii="Times New Roman" w:hAnsi="Times New Roman" w:cs="Times New Roman"/>
          <w:lang w:val="ru-RU"/>
        </w:rPr>
        <w:t>воспитания</w:t>
      </w:r>
      <w:r w:rsidR="009560C5" w:rsidRPr="002237E5">
        <w:rPr>
          <w:rFonts w:ascii="Times New Roman" w:hAnsi="Times New Roman" w:cs="Times New Roman"/>
          <w:lang w:val="ru-RU"/>
        </w:rPr>
        <w:t xml:space="preserve"> может быть достигнута за счет оптимальн</w:t>
      </w:r>
      <w:r w:rsidRPr="002237E5">
        <w:rPr>
          <w:rFonts w:ascii="Times New Roman" w:hAnsi="Times New Roman" w:cs="Times New Roman"/>
          <w:lang w:val="ru-RU"/>
        </w:rPr>
        <w:t xml:space="preserve">ого выбора механизмов воспитания, связанных с </w:t>
      </w:r>
      <w:r w:rsidRPr="002237E5">
        <w:rPr>
          <w:rFonts w:ascii="Times New Roman" w:hAnsi="Times New Roman" w:cs="Times New Roman"/>
          <w:lang w:val="ru-RU"/>
        </w:rPr>
        <w:lastRenderedPageBreak/>
        <w:t xml:space="preserve">управлением процессом информационного обмена на всех стратах социума и корректным определением картин мира обучаемых за счет </w:t>
      </w:r>
      <w:r w:rsidR="00C35F45" w:rsidRPr="002237E5">
        <w:rPr>
          <w:rFonts w:ascii="Times New Roman" w:hAnsi="Times New Roman" w:cs="Times New Roman"/>
          <w:lang w:val="ru-RU"/>
        </w:rPr>
        <w:t>организации обратной связи</w:t>
      </w:r>
      <w:r w:rsidR="009560C5" w:rsidRPr="002237E5">
        <w:rPr>
          <w:rFonts w:ascii="Times New Roman" w:hAnsi="Times New Roman" w:cs="Times New Roman"/>
          <w:lang w:val="ru-RU"/>
        </w:rPr>
        <w:t>.</w:t>
      </w:r>
    </w:p>
    <w:p w14:paraId="24D172FE" w14:textId="481F59F6" w:rsidR="00F82E77" w:rsidRPr="002237E5" w:rsidRDefault="00F82E77" w:rsidP="00881FC3">
      <w:pPr>
        <w:pStyle w:val="1"/>
        <w:ind w:firstLine="680"/>
        <w:contextualSpacing/>
        <w:rPr>
          <w:rFonts w:ascii="Times New Roman" w:hAnsi="Times New Roman" w:cs="Times New Roman"/>
          <w:lang w:val="ru-RU"/>
        </w:rPr>
      </w:pPr>
      <w:r w:rsidRPr="002237E5">
        <w:rPr>
          <w:rFonts w:ascii="Times New Roman" w:hAnsi="Times New Roman" w:cs="Times New Roman"/>
          <w:lang w:val="ru-RU"/>
        </w:rPr>
        <w:t xml:space="preserve">Критерии воспитательной работы </w:t>
      </w:r>
    </w:p>
    <w:p w14:paraId="5147341A" w14:textId="29E9C135" w:rsidR="00F82E77" w:rsidRPr="002237E5" w:rsidRDefault="00BD2640"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Основной задачей воспитания</w:t>
      </w:r>
      <w:r w:rsidR="00903872" w:rsidRPr="002237E5">
        <w:rPr>
          <w:rStyle w:val="af7"/>
          <w:rFonts w:ascii="Times New Roman" w:hAnsi="Times New Roman" w:cs="Times New Roman"/>
          <w:lang w:val="ru-RU"/>
        </w:rPr>
        <w:footnoteReference w:id="3"/>
      </w:r>
      <w:r w:rsidRPr="002237E5">
        <w:rPr>
          <w:rFonts w:ascii="Times New Roman" w:hAnsi="Times New Roman" w:cs="Times New Roman"/>
          <w:lang w:val="ru-RU"/>
        </w:rPr>
        <w:t xml:space="preserve"> является развитие личности, которое сводится к двум основным направлениям:</w:t>
      </w:r>
    </w:p>
    <w:p w14:paraId="6EFCC15C" w14:textId="132A5D95" w:rsidR="00BD2640" w:rsidRPr="002237E5" w:rsidRDefault="00BD2640" w:rsidP="00881FC3">
      <w:pPr>
        <w:pStyle w:val="af4"/>
        <w:numPr>
          <w:ilvl w:val="0"/>
          <w:numId w:val="2"/>
        </w:numPr>
        <w:spacing w:line="312" w:lineRule="auto"/>
        <w:ind w:firstLine="680"/>
        <w:rPr>
          <w:rFonts w:ascii="Times New Roman" w:hAnsi="Times New Roman" w:cs="Times New Roman"/>
          <w:lang w:val="ru-RU"/>
        </w:rPr>
      </w:pPr>
      <w:r w:rsidRPr="002237E5">
        <w:rPr>
          <w:rFonts w:ascii="Times New Roman" w:hAnsi="Times New Roman" w:cs="Times New Roman"/>
          <w:lang w:val="ru-RU"/>
        </w:rPr>
        <w:t>самоопределение и самосовершенствование;</w:t>
      </w:r>
    </w:p>
    <w:p w14:paraId="5B54D433" w14:textId="5E80A6ED" w:rsidR="00BD2640" w:rsidRPr="002237E5" w:rsidRDefault="00BD2640" w:rsidP="00881FC3">
      <w:pPr>
        <w:pStyle w:val="af4"/>
        <w:numPr>
          <w:ilvl w:val="0"/>
          <w:numId w:val="2"/>
        </w:numPr>
        <w:spacing w:line="312" w:lineRule="auto"/>
        <w:ind w:firstLine="680"/>
        <w:rPr>
          <w:rFonts w:ascii="Times New Roman" w:hAnsi="Times New Roman" w:cs="Times New Roman"/>
          <w:lang w:val="ru-RU"/>
        </w:rPr>
      </w:pPr>
      <w:r w:rsidRPr="002237E5">
        <w:rPr>
          <w:rFonts w:ascii="Times New Roman" w:hAnsi="Times New Roman" w:cs="Times New Roman"/>
          <w:lang w:val="ru-RU"/>
        </w:rPr>
        <w:t>социализация,</w:t>
      </w:r>
    </w:p>
    <w:p w14:paraId="69B47C77" w14:textId="70628D1C" w:rsidR="00F82E77" w:rsidRPr="002237E5" w:rsidRDefault="00BD2640"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что означает, что развитие личности должно обеспечивать дей</w:t>
      </w:r>
      <w:r w:rsidR="00190534" w:rsidRPr="002237E5">
        <w:rPr>
          <w:rFonts w:ascii="Times New Roman" w:hAnsi="Times New Roman" w:cs="Times New Roman"/>
          <w:lang w:val="ru-RU"/>
        </w:rPr>
        <w:t xml:space="preserve">ствия, принятия решений как по воздействию социума (субъекта) на личность обучающегося (объект) для формирования личностных и профессиональных качеств и, наоборот, по воздействию личности студента (субъекта) на социум (объект) в целях развития социума на всех его уровнях – от семьи до государства. При этом результат воспитания – это компетенции принимать эти решения самостоятельно: совершить переход от выполнения приказов и инструкций к творческому процессу постановки задач перед собой и не только выбору, но и генерации решений </w:t>
      </w:r>
      <w:r w:rsidR="00C50513" w:rsidRPr="002237E5">
        <w:rPr>
          <w:rFonts w:ascii="Times New Roman" w:hAnsi="Times New Roman" w:cs="Times New Roman"/>
          <w:lang w:val="ru-RU"/>
        </w:rPr>
        <w:t xml:space="preserve">таких задач; циклический переход от объекта воздействия через субъект, изменяющий окружающий мир, к </w:t>
      </w:r>
      <w:proofErr w:type="spellStart"/>
      <w:r w:rsidR="00C50513" w:rsidRPr="002237E5">
        <w:rPr>
          <w:rFonts w:ascii="Times New Roman" w:hAnsi="Times New Roman" w:cs="Times New Roman"/>
          <w:lang w:val="ru-RU"/>
        </w:rPr>
        <w:t>сумъекту</w:t>
      </w:r>
      <w:proofErr w:type="spellEnd"/>
      <w:r w:rsidR="00C50513" w:rsidRPr="002237E5">
        <w:rPr>
          <w:rStyle w:val="af7"/>
          <w:rFonts w:ascii="Times New Roman" w:hAnsi="Times New Roman" w:cs="Times New Roman"/>
          <w:lang w:val="ru-RU"/>
        </w:rPr>
        <w:footnoteReference w:id="4"/>
      </w:r>
      <w:r w:rsidR="00C50513" w:rsidRPr="002237E5">
        <w:rPr>
          <w:rFonts w:ascii="Times New Roman" w:hAnsi="Times New Roman" w:cs="Times New Roman"/>
          <w:lang w:val="ru-RU"/>
        </w:rPr>
        <w:t>, принимающему решения относительно себя, и далее, через субъект, выполняющий принятые решения, к объекту, воспринимающему внешние воздействия и резистентному к внешним угрозам и вызовам.</w:t>
      </w:r>
    </w:p>
    <w:p w14:paraId="2FFF82F0" w14:textId="739002F8" w:rsidR="00F82E77" w:rsidRPr="002237E5" w:rsidRDefault="00D35905"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В этом аспекте воспитание представляет передачу между поколениями накопленного опыта, обеспечение восприятия</w:t>
      </w:r>
      <w:r w:rsidR="00903872" w:rsidRPr="002237E5">
        <w:rPr>
          <w:rFonts w:ascii="Times New Roman" w:hAnsi="Times New Roman" w:cs="Times New Roman"/>
          <w:lang w:val="ru-RU"/>
        </w:rPr>
        <w:t>, осознания, понимания</w:t>
      </w:r>
      <w:r w:rsidRPr="002237E5">
        <w:rPr>
          <w:rFonts w:ascii="Times New Roman" w:hAnsi="Times New Roman" w:cs="Times New Roman"/>
          <w:lang w:val="ru-RU"/>
        </w:rPr>
        <w:t xml:space="preserve"> опыта, его </w:t>
      </w:r>
      <w:r w:rsidRPr="002237E5">
        <w:rPr>
          <w:rFonts w:ascii="Times New Roman" w:hAnsi="Times New Roman" w:cs="Times New Roman"/>
          <w:lang w:val="ru-RU"/>
        </w:rPr>
        <w:lastRenderedPageBreak/>
        <w:t>творческой интерпретации и фильтрации поступающей информации на основе уже полученных знаний и формирование обратной связи.</w:t>
      </w:r>
    </w:p>
    <w:p w14:paraId="5C0030FD" w14:textId="0D188C94" w:rsidR="00D35905" w:rsidRPr="002237E5" w:rsidRDefault="00D35905"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Целью воспитания, критерием эффективности </w:t>
      </w:r>
      <w:r w:rsidR="00360CD4" w:rsidRPr="002237E5">
        <w:rPr>
          <w:rFonts w:ascii="Times New Roman" w:hAnsi="Times New Roman" w:cs="Times New Roman"/>
          <w:lang w:val="ru-RU"/>
        </w:rPr>
        <w:t>воспитательной работы является уровень развития личности, направленный вовне (социализация) и обращенный на себя самого (самосовершенствование, самоопределение). Воспитание включает как развитие творческого потенциала, так и формирование императивных норм поведения, таких как патриотизма, гражданственности, уважения к элементам и институтам общества</w:t>
      </w:r>
      <w:r w:rsidR="00360CD4" w:rsidRPr="002237E5">
        <w:rPr>
          <w:rStyle w:val="af7"/>
          <w:rFonts w:ascii="Times New Roman" w:hAnsi="Times New Roman" w:cs="Times New Roman"/>
          <w:lang w:val="ru-RU"/>
        </w:rPr>
        <w:footnoteReference w:id="5"/>
      </w:r>
      <w:r w:rsidR="00360CD4" w:rsidRPr="002237E5">
        <w:rPr>
          <w:rFonts w:ascii="Times New Roman" w:hAnsi="Times New Roman" w:cs="Times New Roman"/>
          <w:lang w:val="ru-RU"/>
        </w:rPr>
        <w:t>, бережного отношения к достижениям культуры и ценностном осмыслении окружающей среды – общества и природы</w:t>
      </w:r>
      <w:r w:rsidR="00360CD4" w:rsidRPr="002237E5">
        <w:rPr>
          <w:rStyle w:val="af7"/>
          <w:rFonts w:ascii="Times New Roman" w:hAnsi="Times New Roman" w:cs="Times New Roman"/>
          <w:lang w:val="ru-RU"/>
        </w:rPr>
        <w:footnoteReference w:id="6"/>
      </w:r>
      <w:r w:rsidR="00360CD4" w:rsidRPr="002237E5">
        <w:rPr>
          <w:rFonts w:ascii="Times New Roman" w:hAnsi="Times New Roman" w:cs="Times New Roman"/>
          <w:lang w:val="ru-RU"/>
        </w:rPr>
        <w:t>.</w:t>
      </w:r>
    </w:p>
    <w:p w14:paraId="0998120A" w14:textId="6AB7AA5A" w:rsidR="00F82E77" w:rsidRPr="002237E5" w:rsidRDefault="00F82E77" w:rsidP="00881FC3">
      <w:pPr>
        <w:pStyle w:val="1"/>
        <w:ind w:firstLine="680"/>
        <w:contextualSpacing/>
        <w:rPr>
          <w:rFonts w:ascii="Times New Roman" w:hAnsi="Times New Roman" w:cs="Times New Roman"/>
          <w:lang w:val="ru-RU"/>
        </w:rPr>
      </w:pPr>
      <w:r w:rsidRPr="002237E5">
        <w:rPr>
          <w:rFonts w:ascii="Times New Roman" w:hAnsi="Times New Roman" w:cs="Times New Roman"/>
          <w:lang w:val="ru-RU"/>
        </w:rPr>
        <w:t>Ограничения императивных решений и симуляции воспитательной работы</w:t>
      </w:r>
    </w:p>
    <w:p w14:paraId="46272317" w14:textId="4DAA4230" w:rsidR="00F82E77" w:rsidRPr="002237E5" w:rsidRDefault="00360CD4"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Формирование императивных норм поведения определяет ограничения на творческую свободу развития личности. Тем самым </w:t>
      </w:r>
      <w:r w:rsidR="00237D94" w:rsidRPr="002237E5">
        <w:rPr>
          <w:rFonts w:ascii="Times New Roman" w:hAnsi="Times New Roman" w:cs="Times New Roman"/>
          <w:lang w:val="ru-RU"/>
        </w:rPr>
        <w:t xml:space="preserve">разрешается диалектическое противоречие построения государства: равновесие между свободой, справедливостью и порядком. </w:t>
      </w:r>
    </w:p>
    <w:p w14:paraId="17BA1696" w14:textId="4F7DB1D3" w:rsidR="00237D94" w:rsidRPr="002237E5" w:rsidRDefault="00237D94"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Уровнем императивных ограничений назовем границу решений, которые определяются единственным допустимым </w:t>
      </w:r>
      <w:r w:rsidR="007900E0" w:rsidRPr="002237E5">
        <w:rPr>
          <w:rFonts w:ascii="Times New Roman" w:hAnsi="Times New Roman" w:cs="Times New Roman"/>
          <w:lang w:val="ru-RU"/>
        </w:rPr>
        <w:t>способом без права на альтернативу, причем этот единственный способ может быть жестко сформулирован, а может и являться результатом творческого поиска. Уровень императивных ограничений может быть различным для различных страт социума, что напрямую связано с ролью личности в социуме и степенью ее ответственности.</w:t>
      </w:r>
    </w:p>
    <w:p w14:paraId="241BC545" w14:textId="1B9D4F06" w:rsidR="007900E0" w:rsidRPr="002237E5" w:rsidRDefault="007900E0"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Повышение уровня императивных ограничений увеличивает предсказуемость реакций в тестовых ситуациях или в условиях контролируемых внешних вызовов, требующих решения, но, с другой стороны, повышает степень </w:t>
      </w:r>
      <w:r w:rsidRPr="002237E5">
        <w:rPr>
          <w:rFonts w:ascii="Times New Roman" w:hAnsi="Times New Roman" w:cs="Times New Roman"/>
          <w:lang w:val="ru-RU"/>
        </w:rPr>
        <w:lastRenderedPageBreak/>
        <w:t xml:space="preserve">внешнего конформизма, когда личность, соглашаясь с императивным решением, внутренне остается при своих или </w:t>
      </w:r>
      <w:r w:rsidR="00F20399" w:rsidRPr="002237E5">
        <w:rPr>
          <w:rFonts w:ascii="Times New Roman" w:hAnsi="Times New Roman" w:cs="Times New Roman"/>
          <w:lang w:val="ru-RU"/>
        </w:rPr>
        <w:t xml:space="preserve">навязываемых другими социальными группами (в том числе </w:t>
      </w:r>
      <w:proofErr w:type="spellStart"/>
      <w:r w:rsidR="00F20399" w:rsidRPr="002237E5">
        <w:rPr>
          <w:rFonts w:ascii="Times New Roman" w:hAnsi="Times New Roman" w:cs="Times New Roman"/>
          <w:lang w:val="ru-RU"/>
        </w:rPr>
        <w:t>комминативными</w:t>
      </w:r>
      <w:proofErr w:type="spellEnd"/>
      <w:r w:rsidR="00F20399" w:rsidRPr="002237E5">
        <w:rPr>
          <w:rFonts w:ascii="Times New Roman" w:hAnsi="Times New Roman" w:cs="Times New Roman"/>
          <w:lang w:val="ru-RU"/>
        </w:rPr>
        <w:t xml:space="preserve"> по отношению к дискурсу воспитательной работы) </w:t>
      </w:r>
      <w:r w:rsidRPr="002237E5">
        <w:rPr>
          <w:rFonts w:ascii="Times New Roman" w:hAnsi="Times New Roman" w:cs="Times New Roman"/>
          <w:lang w:val="ru-RU"/>
        </w:rPr>
        <w:t>убеждениях</w:t>
      </w:r>
      <w:r w:rsidR="00F20399" w:rsidRPr="002237E5">
        <w:rPr>
          <w:rFonts w:ascii="Times New Roman" w:hAnsi="Times New Roman" w:cs="Times New Roman"/>
          <w:lang w:val="ru-RU"/>
        </w:rPr>
        <w:t>, что приводит к росту неопределенности (энтропии решений) в реальных, неконтролируемых ситуациях, и снижению творческой активности, а, следовательно, и резистентности к внешнему программированию, формированию альтернативных шаблонов поведения.</w:t>
      </w:r>
    </w:p>
    <w:p w14:paraId="7CED62AF" w14:textId="2D53AA82" w:rsidR="00F20399" w:rsidRPr="002237E5" w:rsidRDefault="00F20399"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Повышение уровня императивных ограничений также может привести к повышению уровня внутреннего конформизма, связанного с увеличением эмоционального обоснования императивных решений в ущерб рациональным. Следствием этого является агрессивность к альтернативным решениям, ожиданиям наличия инструкций для всех типов </w:t>
      </w:r>
      <w:r w:rsidR="00C9238F" w:rsidRPr="002237E5">
        <w:rPr>
          <w:rFonts w:ascii="Times New Roman" w:hAnsi="Times New Roman" w:cs="Times New Roman"/>
          <w:lang w:val="ru-RU"/>
        </w:rPr>
        <w:t>внешних угроз и вызовов. Такой вариант не только подменяет творческую активность внутренней цензурой, но и существенно ограничивает возможности развития личности. Это означает изменение целей воспитательной работы</w:t>
      </w:r>
      <w:r w:rsidRPr="002237E5">
        <w:rPr>
          <w:rFonts w:ascii="Times New Roman" w:hAnsi="Times New Roman" w:cs="Times New Roman"/>
          <w:lang w:val="ru-RU"/>
        </w:rPr>
        <w:t xml:space="preserve"> и неудовлетворительны</w:t>
      </w:r>
      <w:r w:rsidR="00C9238F" w:rsidRPr="002237E5">
        <w:rPr>
          <w:rFonts w:ascii="Times New Roman" w:hAnsi="Times New Roman" w:cs="Times New Roman"/>
          <w:lang w:val="ru-RU"/>
        </w:rPr>
        <w:t>й</w:t>
      </w:r>
      <w:r w:rsidRPr="002237E5">
        <w:rPr>
          <w:rFonts w:ascii="Times New Roman" w:hAnsi="Times New Roman" w:cs="Times New Roman"/>
          <w:lang w:val="ru-RU"/>
        </w:rPr>
        <w:t xml:space="preserve"> результат воспитательной работы в долгосрочном периоде.</w:t>
      </w:r>
    </w:p>
    <w:p w14:paraId="7D353525" w14:textId="4B9892E8" w:rsidR="00C9238F" w:rsidRPr="002237E5" w:rsidRDefault="00C9238F"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Желание на всех этапах обучения контролировать процесс воспитания, особенно в условиях цифровизации коммуникативных процессов, когда контроль сравнительно легко может осуществляться программными средствами, связано </w:t>
      </w:r>
      <w:r w:rsidR="00B6190C" w:rsidRPr="002237E5">
        <w:rPr>
          <w:rFonts w:ascii="Times New Roman" w:hAnsi="Times New Roman" w:cs="Times New Roman"/>
          <w:lang w:val="ru-RU"/>
        </w:rPr>
        <w:t>с разработкой и распространением формальных показателей воспитательной работы, провоцированием конкурентных настроений среди представителей всех страт социума. Такой контроль, даже при коррелированности формальных показателей с целью воспитательной работы, влечет замену реального воспитания на его симулякр, ведь корреляция не означает причинно-следственную связь. Более того, жесткий контроль и развитие самоцензуры снижают эффективность обратной связи, а значит, моделируемое формальными показателями состояние социума или отдельной его страты и реальное его состояние оказываются различными.</w:t>
      </w:r>
    </w:p>
    <w:p w14:paraId="29279C7F" w14:textId="6F31E2C4" w:rsidR="00F20399" w:rsidRPr="002237E5" w:rsidRDefault="00B6190C"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Еще одним важным ограничением в задаче повышения эффективности воспитательной работы является продолжительность: значимые результаты воспитательной работы должны быть достигнуты за фиксированное время</w:t>
      </w:r>
      <w:r w:rsidR="0053448E" w:rsidRPr="002237E5">
        <w:rPr>
          <w:rFonts w:ascii="Times New Roman" w:hAnsi="Times New Roman" w:cs="Times New Roman"/>
          <w:lang w:val="ru-RU"/>
        </w:rPr>
        <w:t>.</w:t>
      </w:r>
    </w:p>
    <w:p w14:paraId="67D56DCA" w14:textId="43B87401" w:rsidR="0053448E" w:rsidRPr="002237E5" w:rsidRDefault="0053448E"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lastRenderedPageBreak/>
        <w:t>Таким образом, ограничениями на возможные траектории развития личности являются:</w:t>
      </w:r>
    </w:p>
    <w:p w14:paraId="16472AE0" w14:textId="77B652AA" w:rsidR="0053448E" w:rsidRPr="002237E5" w:rsidRDefault="0053448E" w:rsidP="00881FC3">
      <w:pPr>
        <w:pStyle w:val="af4"/>
        <w:numPr>
          <w:ilvl w:val="0"/>
          <w:numId w:val="5"/>
        </w:numPr>
        <w:spacing w:line="312" w:lineRule="auto"/>
        <w:ind w:hanging="720"/>
        <w:rPr>
          <w:rFonts w:ascii="Times New Roman" w:hAnsi="Times New Roman" w:cs="Times New Roman"/>
          <w:lang w:val="ru-RU"/>
        </w:rPr>
      </w:pPr>
      <w:r w:rsidRPr="002237E5">
        <w:rPr>
          <w:rFonts w:ascii="Times New Roman" w:hAnsi="Times New Roman" w:cs="Times New Roman"/>
          <w:lang w:val="ru-RU"/>
        </w:rPr>
        <w:t>императивные ограничения;</w:t>
      </w:r>
    </w:p>
    <w:p w14:paraId="288E40AA" w14:textId="178B1EBA" w:rsidR="0053448E" w:rsidRPr="002237E5" w:rsidRDefault="0053448E" w:rsidP="00881FC3">
      <w:pPr>
        <w:pStyle w:val="af4"/>
        <w:numPr>
          <w:ilvl w:val="0"/>
          <w:numId w:val="5"/>
        </w:numPr>
        <w:spacing w:line="312" w:lineRule="auto"/>
        <w:ind w:hanging="720"/>
        <w:rPr>
          <w:rFonts w:ascii="Times New Roman" w:hAnsi="Times New Roman" w:cs="Times New Roman"/>
          <w:lang w:val="ru-RU"/>
        </w:rPr>
      </w:pPr>
      <w:r w:rsidRPr="002237E5">
        <w:rPr>
          <w:rFonts w:ascii="Times New Roman" w:hAnsi="Times New Roman" w:cs="Times New Roman"/>
          <w:lang w:val="ru-RU"/>
        </w:rPr>
        <w:t>ограничения, связанные с возможностью подмены целей воспитательной работы;</w:t>
      </w:r>
    </w:p>
    <w:p w14:paraId="4F267766" w14:textId="1CED7A7C" w:rsidR="0053448E" w:rsidRPr="002237E5" w:rsidRDefault="0053448E" w:rsidP="00881FC3">
      <w:pPr>
        <w:pStyle w:val="af4"/>
        <w:numPr>
          <w:ilvl w:val="0"/>
          <w:numId w:val="5"/>
        </w:numPr>
        <w:spacing w:line="312" w:lineRule="auto"/>
        <w:ind w:hanging="720"/>
        <w:rPr>
          <w:rFonts w:ascii="Times New Roman" w:hAnsi="Times New Roman" w:cs="Times New Roman"/>
          <w:lang w:val="ru-RU"/>
        </w:rPr>
      </w:pPr>
      <w:r w:rsidRPr="002237E5">
        <w:rPr>
          <w:rFonts w:ascii="Times New Roman" w:hAnsi="Times New Roman" w:cs="Times New Roman"/>
          <w:lang w:val="ru-RU"/>
        </w:rPr>
        <w:t>время достижения результатов воспитательной работы.</w:t>
      </w:r>
    </w:p>
    <w:p w14:paraId="64F01809" w14:textId="7E85379C" w:rsidR="00F82E77" w:rsidRPr="002237E5" w:rsidRDefault="00F82E77" w:rsidP="00881FC3">
      <w:pPr>
        <w:pStyle w:val="1"/>
        <w:ind w:firstLine="680"/>
        <w:contextualSpacing/>
        <w:rPr>
          <w:rFonts w:ascii="Times New Roman" w:hAnsi="Times New Roman" w:cs="Times New Roman"/>
          <w:lang w:val="ru-RU"/>
        </w:rPr>
      </w:pPr>
      <w:r w:rsidRPr="002237E5">
        <w:rPr>
          <w:rFonts w:ascii="Times New Roman" w:hAnsi="Times New Roman" w:cs="Times New Roman"/>
          <w:lang w:val="ru-RU"/>
        </w:rPr>
        <w:t>Измеримые и плохо формализуемые параметры коммуникативной макросистемы</w:t>
      </w:r>
    </w:p>
    <w:p w14:paraId="2D59C510" w14:textId="77777777" w:rsidR="001C4313" w:rsidRPr="002237E5" w:rsidRDefault="00A764D7"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Для организации </w:t>
      </w:r>
      <w:r w:rsidR="008851B6" w:rsidRPr="002237E5">
        <w:rPr>
          <w:rFonts w:ascii="Times New Roman" w:hAnsi="Times New Roman" w:cs="Times New Roman"/>
          <w:lang w:val="ru-RU"/>
        </w:rPr>
        <w:t xml:space="preserve">воспитательной работы необходимо определить, с учетом рассмотренных ограничений, методы измерения эффективности. Сформулированный критерий развития личности является плохо формализуемым критерием: мы не можем предложить метод непосредственного измерения уровня самосовершенствования или социализации личности. </w:t>
      </w:r>
    </w:p>
    <w:p w14:paraId="237ECDBE" w14:textId="48AE7CD4" w:rsidR="00935765" w:rsidRPr="002237E5" w:rsidRDefault="008851B6"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Косвенные оценки, которые можно получить </w:t>
      </w:r>
      <w:r w:rsidR="004C5A26" w:rsidRPr="002237E5">
        <w:rPr>
          <w:rFonts w:ascii="Times New Roman" w:hAnsi="Times New Roman" w:cs="Times New Roman"/>
          <w:lang w:val="ru-RU"/>
        </w:rPr>
        <w:t xml:space="preserve">в ходе тестовых упражнений, представляют собой экспертные оценки, которые существенно зависят от личностей экспертов, их предпочтений и картин мира, включая ожидаемый уровень императивных ограничений и представлений о комфортности в ходе тестовых коммуникаций. Осторожность при использовании балльных или рейтинговых экспертных оценок связана также с большим объемом явных или неявных параметров, влияющих на выставление итоговой оценки. Парные сравнения, которыми можно поверить </w:t>
      </w:r>
      <w:r w:rsidR="00E94EBC" w:rsidRPr="002237E5">
        <w:rPr>
          <w:rFonts w:ascii="Times New Roman" w:hAnsi="Times New Roman" w:cs="Times New Roman"/>
          <w:lang w:val="ru-RU"/>
        </w:rPr>
        <w:t xml:space="preserve">рейтинговую оценку, в связи с нечеткостью весовых коэффициентов при каждом сравнении, </w:t>
      </w:r>
      <w:proofErr w:type="spellStart"/>
      <w:r w:rsidR="00E94EBC" w:rsidRPr="002237E5">
        <w:rPr>
          <w:rFonts w:ascii="Times New Roman" w:hAnsi="Times New Roman" w:cs="Times New Roman"/>
          <w:lang w:val="ru-RU"/>
        </w:rPr>
        <w:t>нетранзитивны</w:t>
      </w:r>
      <w:proofErr w:type="spellEnd"/>
      <w:r w:rsidR="00E94EBC" w:rsidRPr="002237E5">
        <w:rPr>
          <w:rFonts w:ascii="Times New Roman" w:hAnsi="Times New Roman" w:cs="Times New Roman"/>
          <w:lang w:val="ru-RU"/>
        </w:rPr>
        <w:t>, а поэтому не определяют линейный порядок</w:t>
      </w:r>
      <w:r w:rsidR="00793C3A" w:rsidRPr="002237E5">
        <w:rPr>
          <w:rFonts w:ascii="Times New Roman" w:hAnsi="Times New Roman" w:cs="Times New Roman"/>
          <w:lang w:val="ru-RU"/>
        </w:rPr>
        <w:t xml:space="preserve"> [</w:t>
      </w:r>
      <w:proofErr w:type="spellStart"/>
      <w:r w:rsidR="00793C3A" w:rsidRPr="002237E5">
        <w:rPr>
          <w:rFonts w:ascii="Times New Roman" w:hAnsi="Times New Roman" w:cs="Times New Roman"/>
          <w:lang w:val="ru-RU"/>
        </w:rPr>
        <w:t>Микони</w:t>
      </w:r>
      <w:proofErr w:type="spellEnd"/>
      <w:r w:rsidR="00793C3A" w:rsidRPr="002237E5">
        <w:rPr>
          <w:rFonts w:ascii="Times New Roman" w:hAnsi="Times New Roman" w:cs="Times New Roman"/>
          <w:lang w:val="ru-RU"/>
        </w:rPr>
        <w:t xml:space="preserve"> 2004, </w:t>
      </w:r>
      <w:proofErr w:type="spellStart"/>
      <w:r w:rsidR="00793C3A" w:rsidRPr="002237E5">
        <w:rPr>
          <w:rFonts w:ascii="Times New Roman" w:hAnsi="Times New Roman" w:cs="Times New Roman"/>
          <w:lang w:val="ru-RU"/>
        </w:rPr>
        <w:t>Поддьяков</w:t>
      </w:r>
      <w:proofErr w:type="spellEnd"/>
      <w:r w:rsidR="00793C3A" w:rsidRPr="002237E5">
        <w:rPr>
          <w:rFonts w:ascii="Times New Roman" w:hAnsi="Times New Roman" w:cs="Times New Roman"/>
          <w:lang w:val="ru-RU"/>
        </w:rPr>
        <w:t xml:space="preserve"> 2006]</w:t>
      </w:r>
      <w:r w:rsidR="00E94EBC" w:rsidRPr="002237E5">
        <w:rPr>
          <w:rFonts w:ascii="Times New Roman" w:hAnsi="Times New Roman" w:cs="Times New Roman"/>
          <w:lang w:val="ru-RU"/>
        </w:rPr>
        <w:t>.</w:t>
      </w:r>
      <w:r w:rsidR="00935765" w:rsidRPr="002237E5">
        <w:rPr>
          <w:rFonts w:ascii="Times New Roman" w:hAnsi="Times New Roman" w:cs="Times New Roman"/>
          <w:lang w:val="ru-RU"/>
        </w:rPr>
        <w:t xml:space="preserve"> Однако, даже при фиксации весовых коэффициентов использование индекса (критерия как среднего взвешенного наблюдаемых параметров) или вектора индексов может привести к формированию набора псевдоцелей: вместо повышения эффективности воспитания – поиск решений, </w:t>
      </w:r>
      <w:proofErr w:type="spellStart"/>
      <w:r w:rsidR="00935765" w:rsidRPr="002237E5">
        <w:rPr>
          <w:rFonts w:ascii="Times New Roman" w:hAnsi="Times New Roman" w:cs="Times New Roman"/>
          <w:lang w:val="ru-RU"/>
        </w:rPr>
        <w:t>максимизирующих</w:t>
      </w:r>
      <w:proofErr w:type="spellEnd"/>
      <w:r w:rsidR="00935765" w:rsidRPr="002237E5">
        <w:rPr>
          <w:rFonts w:ascii="Times New Roman" w:hAnsi="Times New Roman" w:cs="Times New Roman"/>
          <w:lang w:val="ru-RU"/>
        </w:rPr>
        <w:t xml:space="preserve"> предложенные индексные критерии. Кроме того,</w:t>
      </w:r>
      <w:r w:rsidR="00E94EBC" w:rsidRPr="002237E5">
        <w:rPr>
          <w:rFonts w:ascii="Times New Roman" w:hAnsi="Times New Roman" w:cs="Times New Roman"/>
          <w:lang w:val="ru-RU"/>
        </w:rPr>
        <w:t xml:space="preserve"> </w:t>
      </w:r>
      <w:r w:rsidR="004C5A26" w:rsidRPr="002237E5">
        <w:rPr>
          <w:rFonts w:ascii="Times New Roman" w:hAnsi="Times New Roman" w:cs="Times New Roman"/>
          <w:lang w:val="ru-RU"/>
        </w:rPr>
        <w:t>«</w:t>
      </w:r>
      <w:proofErr w:type="spellStart"/>
      <w:r w:rsidR="00935765" w:rsidRPr="002237E5">
        <w:rPr>
          <w:rFonts w:ascii="Times New Roman" w:hAnsi="Times New Roman" w:cs="Times New Roman"/>
          <w:lang w:val="ru-RU"/>
        </w:rPr>
        <w:t>н</w:t>
      </w:r>
      <w:r w:rsidR="004C5A26" w:rsidRPr="002237E5">
        <w:rPr>
          <w:rFonts w:ascii="Times New Roman" w:hAnsi="Times New Roman" w:cs="Times New Roman"/>
          <w:lang w:val="ru-RU"/>
        </w:rPr>
        <w:t>аукометрические</w:t>
      </w:r>
      <w:proofErr w:type="spellEnd"/>
      <w:r w:rsidR="004C5A26" w:rsidRPr="002237E5">
        <w:rPr>
          <w:rFonts w:ascii="Times New Roman" w:hAnsi="Times New Roman" w:cs="Times New Roman"/>
          <w:lang w:val="ru-RU"/>
        </w:rPr>
        <w:t xml:space="preserve">» </w:t>
      </w:r>
      <w:r w:rsidR="00E94EBC" w:rsidRPr="002237E5">
        <w:rPr>
          <w:rFonts w:ascii="Times New Roman" w:hAnsi="Times New Roman" w:cs="Times New Roman"/>
          <w:lang w:val="ru-RU"/>
        </w:rPr>
        <w:t xml:space="preserve">индексы дают оценку количества, но не качества проведенных мероприятий, т. е. </w:t>
      </w:r>
      <w:r w:rsidR="00E94EBC" w:rsidRPr="002237E5">
        <w:rPr>
          <w:rFonts w:ascii="Times New Roman" w:hAnsi="Times New Roman" w:cs="Times New Roman"/>
          <w:lang w:val="ru-RU"/>
        </w:rPr>
        <w:lastRenderedPageBreak/>
        <w:t xml:space="preserve">характеризуют объем переданной синтаксической, а не воспринятой семантической информации в ходе воспитательной коммуникации, что формирует </w:t>
      </w:r>
      <w:r w:rsidR="001C4313" w:rsidRPr="002237E5">
        <w:rPr>
          <w:rFonts w:ascii="Times New Roman" w:hAnsi="Times New Roman" w:cs="Times New Roman"/>
          <w:lang w:val="ru-RU"/>
        </w:rPr>
        <w:t>симулякр воспитания</w:t>
      </w:r>
      <w:r w:rsidR="00A47AF6" w:rsidRPr="002237E5">
        <w:rPr>
          <w:rFonts w:ascii="Times New Roman" w:hAnsi="Times New Roman" w:cs="Times New Roman"/>
          <w:lang w:val="ru-RU"/>
        </w:rPr>
        <w:t xml:space="preserve"> [Воропаев 2012]</w:t>
      </w:r>
      <w:r w:rsidR="001C4313" w:rsidRPr="002237E5">
        <w:rPr>
          <w:rFonts w:ascii="Times New Roman" w:hAnsi="Times New Roman" w:cs="Times New Roman"/>
          <w:lang w:val="ru-RU"/>
        </w:rPr>
        <w:t xml:space="preserve">. Впрочем, это естественная особенность наукометрии как способа измерения </w:t>
      </w:r>
      <w:r w:rsidR="00AB11AA" w:rsidRPr="002237E5">
        <w:rPr>
          <w:rFonts w:ascii="Times New Roman" w:hAnsi="Times New Roman" w:cs="Times New Roman"/>
          <w:lang w:val="ru-RU"/>
        </w:rPr>
        <w:t>эффективности интеллектуального труда</w:t>
      </w:r>
      <w:r w:rsidR="001C4313" w:rsidRPr="002237E5">
        <w:rPr>
          <w:rFonts w:ascii="Times New Roman" w:hAnsi="Times New Roman" w:cs="Times New Roman"/>
          <w:lang w:val="ru-RU"/>
        </w:rPr>
        <w:t>.</w:t>
      </w:r>
    </w:p>
    <w:p w14:paraId="0A522110" w14:textId="7EC9A859" w:rsidR="00F82E77" w:rsidRPr="002237E5" w:rsidRDefault="001C4313"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Поэтому, результат воспитательной работы может быть оценен либо по большому объему коррелированных с задачами воспитания параметров без их экспертной обработки, либо путем выполнения творческих комплексных заданий (проектов), связанных с демонстрацией личностных качеств обучающихся. Первый метод позволит </w:t>
      </w:r>
      <w:proofErr w:type="spellStart"/>
      <w:r w:rsidRPr="002237E5">
        <w:rPr>
          <w:rFonts w:ascii="Times New Roman" w:hAnsi="Times New Roman" w:cs="Times New Roman"/>
          <w:lang w:val="ru-RU"/>
        </w:rPr>
        <w:t>кластеризовать</w:t>
      </w:r>
      <w:proofErr w:type="spellEnd"/>
      <w:r w:rsidRPr="002237E5">
        <w:rPr>
          <w:rFonts w:ascii="Times New Roman" w:hAnsi="Times New Roman" w:cs="Times New Roman"/>
          <w:lang w:val="ru-RU"/>
        </w:rPr>
        <w:t xml:space="preserve"> траектории развития личности в многомерном фазовом пространстве, включающем как сами параметры, так и их первые и вторые производные </w:t>
      </w:r>
      <w:r w:rsidR="00C544F0" w:rsidRPr="002237E5">
        <w:rPr>
          <w:rFonts w:ascii="Times New Roman" w:hAnsi="Times New Roman" w:cs="Times New Roman"/>
          <w:lang w:val="ru-RU"/>
        </w:rPr>
        <w:t xml:space="preserve">(или разности) </w:t>
      </w:r>
      <w:r w:rsidRPr="002237E5">
        <w:rPr>
          <w:rFonts w:ascii="Times New Roman" w:hAnsi="Times New Roman" w:cs="Times New Roman"/>
          <w:lang w:val="ru-RU"/>
        </w:rPr>
        <w:t xml:space="preserve">по времени, что </w:t>
      </w:r>
      <w:r w:rsidR="00C544F0" w:rsidRPr="002237E5">
        <w:rPr>
          <w:rFonts w:ascii="Times New Roman" w:hAnsi="Times New Roman" w:cs="Times New Roman"/>
          <w:lang w:val="ru-RU"/>
        </w:rPr>
        <w:t>позволяет сравнить траектории, найти расстояние между траекториями и пр.</w:t>
      </w:r>
      <w:r w:rsidR="00A47AF6" w:rsidRPr="002237E5">
        <w:rPr>
          <w:rFonts w:ascii="Times New Roman" w:hAnsi="Times New Roman" w:cs="Times New Roman"/>
          <w:lang w:val="ru-RU"/>
        </w:rPr>
        <w:t xml:space="preserve"> [Амелькин и др. 2006]</w:t>
      </w:r>
      <w:r w:rsidR="00C544F0" w:rsidRPr="002237E5">
        <w:rPr>
          <w:rFonts w:ascii="Times New Roman" w:hAnsi="Times New Roman" w:cs="Times New Roman"/>
          <w:lang w:val="ru-RU"/>
        </w:rPr>
        <w:t xml:space="preserve"> При формировании кластеров фазовых траекторий можно путем экстраполяции средних фазовых траекторий определить ожидаемые значения параметров при различных горизонтах планирования, выделить точки слияния фазовых траекторий и, наоборот, точки бифуркаций. Анализ </w:t>
      </w:r>
      <w:proofErr w:type="spellStart"/>
      <w:r w:rsidR="00C544F0" w:rsidRPr="002237E5">
        <w:rPr>
          <w:rFonts w:ascii="Times New Roman" w:hAnsi="Times New Roman" w:cs="Times New Roman"/>
          <w:lang w:val="ru-RU"/>
        </w:rPr>
        <w:t>кластеризованных</w:t>
      </w:r>
      <w:proofErr w:type="spellEnd"/>
      <w:r w:rsidR="00C544F0" w:rsidRPr="002237E5">
        <w:rPr>
          <w:rFonts w:ascii="Times New Roman" w:hAnsi="Times New Roman" w:cs="Times New Roman"/>
          <w:lang w:val="ru-RU"/>
        </w:rPr>
        <w:t xml:space="preserve"> фазовых траекторий позволяет значительно расширить возможности анализа в условиях больших данных. Для этого в фазовом пространстве требуется выделить области благоприятного и неблагоприятного состояний, как дополнительные оценочные кластеры. Вероятностная мера приближения фазовых траекторий к оценочным кластерам может быть использована в качестве критерия воспитательной работы.</w:t>
      </w:r>
    </w:p>
    <w:p w14:paraId="4F2C1A3C" w14:textId="603AA0BF" w:rsidR="00366C14" w:rsidRPr="002237E5" w:rsidRDefault="00366C14"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Метод фазовых траекторий позволяет провести анализ направлений воспитательной работы за счет учета корреляционных функций, связывающих интенсивности мероприятий по каждому направлению и параметрами, учитываемыми при построении траекторий. Таким образом можно выявить </w:t>
      </w:r>
      <w:r w:rsidR="00935765" w:rsidRPr="002237E5">
        <w:rPr>
          <w:rFonts w:ascii="Times New Roman" w:hAnsi="Times New Roman" w:cs="Times New Roman"/>
          <w:lang w:val="ru-RU"/>
        </w:rPr>
        <w:t>конкретные недостатки воспитательной работы, исправляя которые – повысить эффективность воспитания</w:t>
      </w:r>
      <w:r w:rsidR="00935765" w:rsidRPr="002237E5">
        <w:rPr>
          <w:rStyle w:val="af7"/>
          <w:rFonts w:ascii="Times New Roman" w:hAnsi="Times New Roman" w:cs="Times New Roman"/>
          <w:lang w:val="ru-RU"/>
        </w:rPr>
        <w:footnoteReference w:id="7"/>
      </w:r>
      <w:r w:rsidR="00935765" w:rsidRPr="002237E5">
        <w:rPr>
          <w:rFonts w:ascii="Times New Roman" w:hAnsi="Times New Roman" w:cs="Times New Roman"/>
          <w:lang w:val="ru-RU"/>
        </w:rPr>
        <w:t xml:space="preserve">. </w:t>
      </w:r>
    </w:p>
    <w:p w14:paraId="712FED04" w14:textId="38873AAF" w:rsidR="00C544F0" w:rsidRPr="002237E5" w:rsidRDefault="00C544F0"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lastRenderedPageBreak/>
        <w:t xml:space="preserve">Если первый путь связан с использованием большого количества данных, то второй путь – участия в проектной деятельности – является комплексным. Оценка эффективности воспитательной деятельности здесь будет усредненной, что допустимо для макросистем. </w:t>
      </w:r>
    </w:p>
    <w:p w14:paraId="32229055" w14:textId="16E7445F" w:rsidR="00C544F0" w:rsidRPr="002237E5" w:rsidRDefault="00C544F0"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Вовлечение обучающихся в реальные проекты на разных стадиях обучения, их участие в научной деятельности под руководством ведущих профессоров – глав научных школ, позволяет наилучшим образом раскрыть таланты и потенциальные возможности обучающихся, расширить сферу влияния и престижность высшего образования, привлекая к повышению своего образовательного уровня людей, независимо от их возраста, пола, национальной или религиозной принадлежности. Профессионализация воспитательной работы представляет собой путь к созданию атмосферы духовности, нравственно-эстетической среды в вузе и обеспечивается участием во взаимосвязанных проектах или проектных узлах, </w:t>
      </w:r>
      <w:r w:rsidR="00103DF1" w:rsidRPr="002237E5">
        <w:rPr>
          <w:rFonts w:ascii="Times New Roman" w:hAnsi="Times New Roman" w:cs="Times New Roman"/>
          <w:lang w:val="ru-RU"/>
        </w:rPr>
        <w:t>объединяющих несколько проектов, таких как</w:t>
      </w:r>
      <w:r w:rsidR="00A47AF6" w:rsidRPr="002237E5">
        <w:rPr>
          <w:rStyle w:val="af7"/>
          <w:rFonts w:ascii="Times New Roman" w:hAnsi="Times New Roman" w:cs="Times New Roman"/>
          <w:lang w:val="ru-RU"/>
        </w:rPr>
        <w:footnoteReference w:id="8"/>
      </w:r>
      <w:r w:rsidRPr="002237E5">
        <w:rPr>
          <w:rFonts w:ascii="Times New Roman" w:hAnsi="Times New Roman" w:cs="Times New Roman"/>
          <w:lang w:val="ru-RU"/>
        </w:rPr>
        <w:t xml:space="preserve">: </w:t>
      </w:r>
    </w:p>
    <w:p w14:paraId="7307CA9E" w14:textId="65E02385" w:rsidR="00C544F0" w:rsidRPr="002237E5" w:rsidRDefault="00C544F0" w:rsidP="00881FC3">
      <w:pPr>
        <w:pStyle w:val="af4"/>
        <w:numPr>
          <w:ilvl w:val="0"/>
          <w:numId w:val="6"/>
        </w:numPr>
        <w:spacing w:line="312" w:lineRule="auto"/>
        <w:ind w:hanging="720"/>
        <w:rPr>
          <w:rFonts w:ascii="Times New Roman" w:hAnsi="Times New Roman" w:cs="Times New Roman"/>
          <w:lang w:val="ru-RU"/>
        </w:rPr>
      </w:pPr>
      <w:r w:rsidRPr="002237E5">
        <w:rPr>
          <w:rFonts w:ascii="Times New Roman" w:hAnsi="Times New Roman" w:cs="Times New Roman"/>
          <w:lang w:val="ru-RU"/>
        </w:rPr>
        <w:t>Молодой профессионал</w:t>
      </w:r>
      <w:r w:rsidR="00103DF1" w:rsidRPr="002237E5">
        <w:rPr>
          <w:rFonts w:ascii="Times New Roman" w:hAnsi="Times New Roman" w:cs="Times New Roman"/>
          <w:lang w:val="ru-RU"/>
        </w:rPr>
        <w:t>: участие в рабочих группах, объединяющих представителей различных страт социума для достижения реальных, в том числе монетизируемых, результатов</w:t>
      </w:r>
      <w:r w:rsidRPr="002237E5">
        <w:rPr>
          <w:rFonts w:ascii="Times New Roman" w:hAnsi="Times New Roman" w:cs="Times New Roman"/>
          <w:lang w:val="ru-RU"/>
        </w:rPr>
        <w:t>;</w:t>
      </w:r>
    </w:p>
    <w:p w14:paraId="0CF50304" w14:textId="58B85FD7" w:rsidR="00C544F0" w:rsidRPr="002237E5" w:rsidRDefault="00C544F0" w:rsidP="00881FC3">
      <w:pPr>
        <w:pStyle w:val="af4"/>
        <w:numPr>
          <w:ilvl w:val="0"/>
          <w:numId w:val="6"/>
        </w:numPr>
        <w:spacing w:line="312" w:lineRule="auto"/>
        <w:ind w:hanging="720"/>
        <w:rPr>
          <w:rFonts w:ascii="Times New Roman" w:hAnsi="Times New Roman" w:cs="Times New Roman"/>
          <w:lang w:val="ru-RU"/>
        </w:rPr>
      </w:pPr>
      <w:r w:rsidRPr="002237E5">
        <w:rPr>
          <w:rFonts w:ascii="Times New Roman" w:hAnsi="Times New Roman" w:cs="Times New Roman"/>
          <w:lang w:val="ru-RU"/>
        </w:rPr>
        <w:t>Виртуальный информаторий</w:t>
      </w:r>
      <w:r w:rsidR="00103DF1" w:rsidRPr="002237E5">
        <w:rPr>
          <w:rFonts w:ascii="Times New Roman" w:hAnsi="Times New Roman" w:cs="Times New Roman"/>
          <w:lang w:val="ru-RU"/>
        </w:rPr>
        <w:t xml:space="preserve">: разработка сетевых систем непрерывного образования на основе </w:t>
      </w:r>
      <w:r w:rsidR="00015FC2" w:rsidRPr="002237E5">
        <w:rPr>
          <w:rFonts w:ascii="Times New Roman" w:hAnsi="Times New Roman" w:cs="Times New Roman"/>
          <w:lang w:val="ru-RU"/>
        </w:rPr>
        <w:t>семантической паутины, что позволяет организовать процесс самостоятельной работы обучающихся</w:t>
      </w:r>
      <w:r w:rsidRPr="002237E5">
        <w:rPr>
          <w:rFonts w:ascii="Times New Roman" w:hAnsi="Times New Roman" w:cs="Times New Roman"/>
          <w:lang w:val="ru-RU"/>
        </w:rPr>
        <w:t>;</w:t>
      </w:r>
    </w:p>
    <w:p w14:paraId="2E816E6C" w14:textId="1456BC7B" w:rsidR="00C544F0" w:rsidRPr="002237E5" w:rsidRDefault="00C544F0" w:rsidP="00881FC3">
      <w:pPr>
        <w:pStyle w:val="af4"/>
        <w:numPr>
          <w:ilvl w:val="0"/>
          <w:numId w:val="6"/>
        </w:numPr>
        <w:spacing w:line="312" w:lineRule="auto"/>
        <w:ind w:hanging="720"/>
        <w:rPr>
          <w:rFonts w:ascii="Times New Roman" w:hAnsi="Times New Roman" w:cs="Times New Roman"/>
          <w:lang w:val="ru-RU"/>
        </w:rPr>
      </w:pPr>
      <w:r w:rsidRPr="002237E5">
        <w:rPr>
          <w:rFonts w:ascii="Times New Roman" w:hAnsi="Times New Roman" w:cs="Times New Roman"/>
          <w:lang w:val="ru-RU"/>
        </w:rPr>
        <w:t>Институт наставничества: формирование кадрового резерва</w:t>
      </w:r>
      <w:r w:rsidR="00015FC2" w:rsidRPr="002237E5">
        <w:rPr>
          <w:rFonts w:ascii="Times New Roman" w:hAnsi="Times New Roman" w:cs="Times New Roman"/>
          <w:lang w:val="ru-RU"/>
        </w:rPr>
        <w:t>, позволяющего организовать преемственность на всех стратах социума, тем самым обеспечивая его устойчивое развитие</w:t>
      </w:r>
      <w:r w:rsidRPr="002237E5">
        <w:rPr>
          <w:rFonts w:ascii="Times New Roman" w:hAnsi="Times New Roman" w:cs="Times New Roman"/>
          <w:lang w:val="ru-RU"/>
        </w:rPr>
        <w:t>;</w:t>
      </w:r>
    </w:p>
    <w:p w14:paraId="3675E107" w14:textId="00273E58" w:rsidR="00C544F0" w:rsidRPr="002237E5" w:rsidRDefault="00C544F0" w:rsidP="00881FC3">
      <w:pPr>
        <w:pStyle w:val="af4"/>
        <w:numPr>
          <w:ilvl w:val="0"/>
          <w:numId w:val="6"/>
        </w:numPr>
        <w:spacing w:line="312" w:lineRule="auto"/>
        <w:ind w:hanging="720"/>
        <w:rPr>
          <w:rFonts w:ascii="Times New Roman" w:hAnsi="Times New Roman" w:cs="Times New Roman"/>
          <w:lang w:val="ru-RU"/>
        </w:rPr>
      </w:pPr>
      <w:r w:rsidRPr="002237E5">
        <w:rPr>
          <w:rFonts w:ascii="Times New Roman" w:hAnsi="Times New Roman" w:cs="Times New Roman"/>
          <w:lang w:val="ru-RU"/>
        </w:rPr>
        <w:t xml:space="preserve">Патриотическое воспитание в </w:t>
      </w:r>
      <w:r w:rsidR="00103DF1" w:rsidRPr="002237E5">
        <w:rPr>
          <w:rFonts w:ascii="Times New Roman" w:hAnsi="Times New Roman" w:cs="Times New Roman"/>
          <w:lang w:val="ru-RU"/>
        </w:rPr>
        <w:t>много</w:t>
      </w:r>
      <w:r w:rsidRPr="002237E5">
        <w:rPr>
          <w:rFonts w:ascii="Times New Roman" w:hAnsi="Times New Roman" w:cs="Times New Roman"/>
          <w:lang w:val="ru-RU"/>
        </w:rPr>
        <w:t>мерном гуманитарном пространстве</w:t>
      </w:r>
      <w:r w:rsidR="00015FC2" w:rsidRPr="002237E5">
        <w:rPr>
          <w:rFonts w:ascii="Times New Roman" w:hAnsi="Times New Roman" w:cs="Times New Roman"/>
          <w:lang w:val="ru-RU"/>
        </w:rPr>
        <w:t xml:space="preserve">: </w:t>
      </w:r>
      <w:r w:rsidR="00E05264" w:rsidRPr="002237E5">
        <w:rPr>
          <w:rFonts w:ascii="Times New Roman" w:hAnsi="Times New Roman" w:cs="Times New Roman"/>
          <w:lang w:val="ru-RU"/>
        </w:rPr>
        <w:t xml:space="preserve">изучение социальных феноменов в совокупности их выражения в различных измерениях гуманитарного пространства, в частности онтологическом, гносеологическом, ценностном и </w:t>
      </w:r>
      <w:proofErr w:type="spellStart"/>
      <w:r w:rsidR="00E05264" w:rsidRPr="002237E5">
        <w:rPr>
          <w:rFonts w:ascii="Times New Roman" w:hAnsi="Times New Roman" w:cs="Times New Roman"/>
          <w:lang w:val="ru-RU"/>
        </w:rPr>
        <w:t>праксеологическом</w:t>
      </w:r>
      <w:proofErr w:type="spellEnd"/>
      <w:r w:rsidRPr="002237E5">
        <w:rPr>
          <w:rFonts w:ascii="Times New Roman" w:hAnsi="Times New Roman" w:cs="Times New Roman"/>
          <w:lang w:val="ru-RU"/>
        </w:rPr>
        <w:t>;</w:t>
      </w:r>
    </w:p>
    <w:p w14:paraId="6346A16F" w14:textId="2BCE6CAA" w:rsidR="00C544F0" w:rsidRPr="002237E5" w:rsidRDefault="00C544F0" w:rsidP="00881FC3">
      <w:pPr>
        <w:pStyle w:val="af4"/>
        <w:numPr>
          <w:ilvl w:val="0"/>
          <w:numId w:val="6"/>
        </w:numPr>
        <w:spacing w:line="312" w:lineRule="auto"/>
        <w:ind w:hanging="720"/>
        <w:rPr>
          <w:rFonts w:ascii="Times New Roman" w:hAnsi="Times New Roman" w:cs="Times New Roman"/>
          <w:lang w:val="ru-RU"/>
        </w:rPr>
      </w:pPr>
      <w:r w:rsidRPr="002237E5">
        <w:rPr>
          <w:rFonts w:ascii="Times New Roman" w:hAnsi="Times New Roman" w:cs="Times New Roman"/>
          <w:lang w:val="ru-RU"/>
        </w:rPr>
        <w:lastRenderedPageBreak/>
        <w:t>Безопасность социальных коммуникаций в условиях глобального поворота к цифре ‒ Smart Safety Society (Triple S);</w:t>
      </w:r>
    </w:p>
    <w:p w14:paraId="27ABFBA3" w14:textId="694B87B9" w:rsidR="00C544F0" w:rsidRPr="002237E5" w:rsidRDefault="00C544F0" w:rsidP="00881FC3">
      <w:pPr>
        <w:pStyle w:val="af4"/>
        <w:numPr>
          <w:ilvl w:val="0"/>
          <w:numId w:val="6"/>
        </w:numPr>
        <w:spacing w:line="312" w:lineRule="auto"/>
        <w:ind w:hanging="720"/>
        <w:rPr>
          <w:rFonts w:ascii="Times New Roman" w:hAnsi="Times New Roman" w:cs="Times New Roman"/>
          <w:lang w:val="ru-RU"/>
        </w:rPr>
      </w:pPr>
      <w:r w:rsidRPr="002237E5">
        <w:rPr>
          <w:rFonts w:ascii="Times New Roman" w:hAnsi="Times New Roman" w:cs="Times New Roman"/>
          <w:lang w:val="ru-RU"/>
        </w:rPr>
        <w:t>Противодействие экстремизму и другим информационным деструктивным воздействиям</w:t>
      </w:r>
      <w:r w:rsidR="00E05264" w:rsidRPr="002237E5">
        <w:rPr>
          <w:rFonts w:ascii="Times New Roman" w:hAnsi="Times New Roman" w:cs="Times New Roman"/>
          <w:lang w:val="ru-RU"/>
        </w:rPr>
        <w:t xml:space="preserve"> в различных типах коммуникативных групп, развитие резистентности и сетей доверия в различных типах пространства</w:t>
      </w:r>
      <w:r w:rsidRPr="002237E5">
        <w:rPr>
          <w:rFonts w:ascii="Times New Roman" w:hAnsi="Times New Roman" w:cs="Times New Roman"/>
          <w:lang w:val="ru-RU"/>
        </w:rPr>
        <w:t>;</w:t>
      </w:r>
    </w:p>
    <w:p w14:paraId="53241BFE" w14:textId="291F44FC" w:rsidR="006364E0" w:rsidRPr="002237E5" w:rsidRDefault="00C544F0" w:rsidP="00881FC3">
      <w:pPr>
        <w:pStyle w:val="af4"/>
        <w:numPr>
          <w:ilvl w:val="0"/>
          <w:numId w:val="6"/>
        </w:numPr>
        <w:spacing w:line="312" w:lineRule="auto"/>
        <w:ind w:hanging="720"/>
        <w:rPr>
          <w:rFonts w:ascii="Times New Roman" w:hAnsi="Times New Roman" w:cs="Times New Roman"/>
          <w:lang w:val="ru-RU"/>
        </w:rPr>
      </w:pPr>
      <w:r w:rsidRPr="002237E5">
        <w:rPr>
          <w:rFonts w:ascii="Times New Roman" w:hAnsi="Times New Roman" w:cs="Times New Roman"/>
          <w:lang w:val="ru-RU"/>
        </w:rPr>
        <w:t>Интегративная образовательная модель непрерывного образования в условиях глобального поворота к цифре</w:t>
      </w:r>
      <w:r w:rsidR="00E05264" w:rsidRPr="002237E5">
        <w:rPr>
          <w:rFonts w:ascii="Times New Roman" w:hAnsi="Times New Roman" w:cs="Times New Roman"/>
          <w:lang w:val="ru-RU"/>
        </w:rPr>
        <w:t xml:space="preserve">: </w:t>
      </w:r>
      <w:r w:rsidR="006364E0" w:rsidRPr="002237E5">
        <w:rPr>
          <w:rFonts w:ascii="Times New Roman" w:hAnsi="Times New Roman" w:cs="Times New Roman"/>
          <w:lang w:val="ru-RU"/>
        </w:rPr>
        <w:t xml:space="preserve">развитие устойчивых и системных (принцип системности включает три направления: </w:t>
      </w:r>
      <w:proofErr w:type="spellStart"/>
      <w:r w:rsidR="006364E0" w:rsidRPr="002237E5">
        <w:rPr>
          <w:rFonts w:ascii="Times New Roman" w:hAnsi="Times New Roman" w:cs="Times New Roman"/>
          <w:lang w:val="ru-RU"/>
        </w:rPr>
        <w:t>междисциплинарность</w:t>
      </w:r>
      <w:proofErr w:type="spellEnd"/>
      <w:r w:rsidR="006364E0" w:rsidRPr="002237E5">
        <w:rPr>
          <w:rFonts w:ascii="Times New Roman" w:hAnsi="Times New Roman" w:cs="Times New Roman"/>
          <w:lang w:val="ru-RU"/>
        </w:rPr>
        <w:t xml:space="preserve">, </w:t>
      </w:r>
      <w:proofErr w:type="spellStart"/>
      <w:r w:rsidR="006364E0" w:rsidRPr="002237E5">
        <w:rPr>
          <w:rFonts w:ascii="Times New Roman" w:hAnsi="Times New Roman" w:cs="Times New Roman"/>
          <w:lang w:val="ru-RU"/>
        </w:rPr>
        <w:t>межрегиональность</w:t>
      </w:r>
      <w:proofErr w:type="spellEnd"/>
      <w:r w:rsidR="006364E0" w:rsidRPr="002237E5">
        <w:rPr>
          <w:rFonts w:ascii="Times New Roman" w:hAnsi="Times New Roman" w:cs="Times New Roman"/>
          <w:lang w:val="ru-RU"/>
        </w:rPr>
        <w:t xml:space="preserve"> и </w:t>
      </w:r>
      <w:proofErr w:type="spellStart"/>
      <w:r w:rsidR="006364E0" w:rsidRPr="002237E5">
        <w:rPr>
          <w:rFonts w:ascii="Times New Roman" w:hAnsi="Times New Roman" w:cs="Times New Roman"/>
          <w:lang w:val="ru-RU"/>
        </w:rPr>
        <w:t>межинституциональность</w:t>
      </w:r>
      <w:proofErr w:type="spellEnd"/>
      <w:r w:rsidR="006364E0" w:rsidRPr="002237E5">
        <w:rPr>
          <w:rFonts w:ascii="Times New Roman" w:hAnsi="Times New Roman" w:cs="Times New Roman"/>
          <w:lang w:val="ru-RU"/>
        </w:rPr>
        <w:t>) схем непрерывного обучения, связывающих в единый системный и логический комплекс гуманитарные, фундаментальные и технические знания и умения;</w:t>
      </w:r>
    </w:p>
    <w:p w14:paraId="6238D73E" w14:textId="06B164C4" w:rsidR="00C544F0" w:rsidRPr="002237E5" w:rsidRDefault="00C544F0" w:rsidP="00881FC3">
      <w:pPr>
        <w:pStyle w:val="af4"/>
        <w:numPr>
          <w:ilvl w:val="0"/>
          <w:numId w:val="6"/>
        </w:numPr>
        <w:spacing w:line="312" w:lineRule="auto"/>
        <w:ind w:hanging="720"/>
        <w:rPr>
          <w:rFonts w:ascii="Times New Roman" w:hAnsi="Times New Roman" w:cs="Times New Roman"/>
          <w:lang w:val="ru-RU"/>
        </w:rPr>
      </w:pPr>
      <w:r w:rsidRPr="002237E5">
        <w:rPr>
          <w:rFonts w:ascii="Times New Roman" w:hAnsi="Times New Roman" w:cs="Times New Roman"/>
          <w:lang w:val="ru-RU"/>
        </w:rPr>
        <w:t>Создание безбарьерной среды обучения детей с ограниченными возможностями здоровья по инновационным программам высшего образования;</w:t>
      </w:r>
    </w:p>
    <w:p w14:paraId="39A6401D" w14:textId="5004753C" w:rsidR="00C544F0" w:rsidRPr="002237E5" w:rsidRDefault="00C544F0" w:rsidP="00881FC3">
      <w:pPr>
        <w:pStyle w:val="af4"/>
        <w:numPr>
          <w:ilvl w:val="0"/>
          <w:numId w:val="6"/>
        </w:numPr>
        <w:spacing w:line="312" w:lineRule="auto"/>
        <w:ind w:hanging="720"/>
        <w:rPr>
          <w:rFonts w:ascii="Times New Roman" w:hAnsi="Times New Roman" w:cs="Times New Roman"/>
          <w:lang w:val="ru-RU"/>
        </w:rPr>
      </w:pPr>
      <w:r w:rsidRPr="002237E5">
        <w:rPr>
          <w:rFonts w:ascii="Times New Roman" w:hAnsi="Times New Roman" w:cs="Times New Roman"/>
          <w:lang w:val="ru-RU"/>
        </w:rPr>
        <w:t>Волонтерская инициатива</w:t>
      </w:r>
      <w:r w:rsidR="00366C14" w:rsidRPr="002237E5">
        <w:rPr>
          <w:rFonts w:ascii="Times New Roman" w:hAnsi="Times New Roman" w:cs="Times New Roman"/>
          <w:lang w:val="ru-RU"/>
        </w:rPr>
        <w:t>, в рамках которой решаются задачи</w:t>
      </w:r>
      <w:r w:rsidR="006364E0" w:rsidRPr="002237E5">
        <w:rPr>
          <w:rFonts w:ascii="Times New Roman" w:hAnsi="Times New Roman" w:cs="Times New Roman"/>
          <w:lang w:val="ru-RU"/>
        </w:rPr>
        <w:t xml:space="preserve"> </w:t>
      </w:r>
      <w:r w:rsidR="00366C14" w:rsidRPr="002237E5">
        <w:rPr>
          <w:rFonts w:ascii="Times New Roman" w:hAnsi="Times New Roman" w:cs="Times New Roman"/>
          <w:lang w:val="ru-RU"/>
        </w:rPr>
        <w:t xml:space="preserve">формирования опыта межкультурного, межнационального и </w:t>
      </w:r>
      <w:proofErr w:type="spellStart"/>
      <w:r w:rsidR="00366C14" w:rsidRPr="002237E5">
        <w:rPr>
          <w:rFonts w:ascii="Times New Roman" w:hAnsi="Times New Roman" w:cs="Times New Roman"/>
          <w:lang w:val="ru-RU"/>
        </w:rPr>
        <w:t>межсоциального</w:t>
      </w:r>
      <w:proofErr w:type="spellEnd"/>
      <w:r w:rsidR="00366C14" w:rsidRPr="002237E5">
        <w:rPr>
          <w:rFonts w:ascii="Times New Roman" w:hAnsi="Times New Roman" w:cs="Times New Roman"/>
          <w:lang w:val="ru-RU"/>
        </w:rPr>
        <w:t xml:space="preserve"> общения, чувства корпоративной общности и пр</w:t>
      </w:r>
      <w:r w:rsidRPr="002237E5">
        <w:rPr>
          <w:rFonts w:ascii="Times New Roman" w:hAnsi="Times New Roman" w:cs="Times New Roman"/>
          <w:lang w:val="ru-RU"/>
        </w:rPr>
        <w:t>.</w:t>
      </w:r>
    </w:p>
    <w:p w14:paraId="1C9A1B99" w14:textId="52199A4D" w:rsidR="00103DF1" w:rsidRPr="002237E5" w:rsidRDefault="00AB11AA"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Проектная деятельность, сочетающая образовательные, проблемные, поисковые, исследовательские, творческие задачи, позволяет объединить задачи воспитания (самосовершенствования и самоопределения) с научно-практической и научно-образовательной работой. Выполнение проектов – это работа в коллективе, что также способствует решению воспитательных задач социализации.</w:t>
      </w:r>
    </w:p>
    <w:p w14:paraId="3B415A9C" w14:textId="6391FB7D" w:rsidR="00AB11AA" w:rsidRPr="002237E5" w:rsidRDefault="00AB11AA"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Важно отметить и синергетический эффект: результат комплексной работы, включающей мероприятия, связанные с различными направлениями воспитательной деятельности, выше результата такого же количества мероприятий, проведенных вне связи друг с другом. </w:t>
      </w:r>
    </w:p>
    <w:p w14:paraId="7269DF85" w14:textId="2CFB2561" w:rsidR="00806C84" w:rsidRPr="002237E5" w:rsidRDefault="00806C84"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Организация проектной деятельности и кластерный </w:t>
      </w:r>
      <w:r w:rsidR="00B92DAC" w:rsidRPr="002237E5">
        <w:rPr>
          <w:rFonts w:ascii="Times New Roman" w:hAnsi="Times New Roman" w:cs="Times New Roman"/>
          <w:lang w:val="ru-RU"/>
        </w:rPr>
        <w:t>анализ индивидуальных</w:t>
      </w:r>
      <w:r w:rsidRPr="002237E5">
        <w:rPr>
          <w:rFonts w:ascii="Times New Roman" w:hAnsi="Times New Roman" w:cs="Times New Roman"/>
          <w:lang w:val="ru-RU"/>
        </w:rPr>
        <w:t xml:space="preserve"> траекторий совершенствования личности могут быть взаимодополняющими методами контроля эффективности воспитательной работы. </w:t>
      </w:r>
    </w:p>
    <w:p w14:paraId="1BEBC3CA" w14:textId="3544DB58" w:rsidR="00F82E77" w:rsidRPr="002237E5" w:rsidRDefault="00F82E77" w:rsidP="00881FC3">
      <w:pPr>
        <w:pStyle w:val="1"/>
        <w:ind w:firstLine="680"/>
        <w:contextualSpacing/>
        <w:rPr>
          <w:rFonts w:ascii="Times New Roman" w:hAnsi="Times New Roman" w:cs="Times New Roman"/>
          <w:lang w:val="ru-RU"/>
        </w:rPr>
      </w:pPr>
      <w:r w:rsidRPr="002237E5">
        <w:rPr>
          <w:rFonts w:ascii="Times New Roman" w:hAnsi="Times New Roman" w:cs="Times New Roman"/>
          <w:lang w:val="ru-RU"/>
        </w:rPr>
        <w:lastRenderedPageBreak/>
        <w:t>Параметры управления</w:t>
      </w:r>
      <w:r w:rsidR="001843A2" w:rsidRPr="002237E5">
        <w:rPr>
          <w:rFonts w:ascii="Times New Roman" w:hAnsi="Times New Roman" w:cs="Times New Roman"/>
          <w:lang w:val="ru-RU"/>
        </w:rPr>
        <w:t xml:space="preserve">: </w:t>
      </w:r>
      <w:r w:rsidR="00EC299F" w:rsidRPr="002237E5">
        <w:rPr>
          <w:rFonts w:ascii="Times New Roman" w:hAnsi="Times New Roman" w:cs="Times New Roman"/>
          <w:lang w:val="ru-RU"/>
        </w:rPr>
        <w:t>компетентностный анализ воспитательной работы</w:t>
      </w:r>
    </w:p>
    <w:p w14:paraId="65368D3F" w14:textId="0A03DD4B" w:rsidR="001843A2" w:rsidRPr="002237E5" w:rsidRDefault="004E07CD"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Определив критерии, методы их измерения и ограничения в задаче о максимальной эффективности воспитательной работы, можно отметить, что постановка задачи сходна с формулировкой задач оптимального управления. </w:t>
      </w:r>
      <w:r w:rsidR="00EC299F" w:rsidRPr="002237E5">
        <w:rPr>
          <w:rFonts w:ascii="Times New Roman" w:hAnsi="Times New Roman" w:cs="Times New Roman"/>
          <w:lang w:val="ru-RU"/>
        </w:rPr>
        <w:t xml:space="preserve">Для решения такой задачи необходимо определить возможные управляющие воздействия, т. е., развивая какие свойства личности, мы можем достичь целей воспитания. В образовательном процессе такая информация содержится в виде дескрипторов специальных компетенций. Образовательная траектория строится в соответствии с моделью развития компетенций, полное освоение всех </w:t>
      </w:r>
      <w:r w:rsidR="0022422A" w:rsidRPr="002237E5">
        <w:rPr>
          <w:rFonts w:ascii="Times New Roman" w:hAnsi="Times New Roman" w:cs="Times New Roman"/>
          <w:lang w:val="ru-RU"/>
        </w:rPr>
        <w:t>компетенций, перечисленных в учебном плане</w:t>
      </w:r>
      <w:r w:rsidR="00BE755D" w:rsidRPr="002237E5">
        <w:rPr>
          <w:rFonts w:ascii="Times New Roman" w:hAnsi="Times New Roman" w:cs="Times New Roman"/>
          <w:lang w:val="ru-RU"/>
        </w:rPr>
        <w:t>,</w:t>
      </w:r>
      <w:r w:rsidR="0022422A" w:rsidRPr="002237E5">
        <w:rPr>
          <w:rFonts w:ascii="Times New Roman" w:hAnsi="Times New Roman" w:cs="Times New Roman"/>
          <w:lang w:val="ru-RU"/>
        </w:rPr>
        <w:t xml:space="preserve"> коррелирует с выполнением образовательных задач.</w:t>
      </w:r>
      <w:r w:rsidR="00EC299F" w:rsidRPr="002237E5">
        <w:rPr>
          <w:rFonts w:ascii="Times New Roman" w:hAnsi="Times New Roman" w:cs="Times New Roman"/>
          <w:lang w:val="ru-RU"/>
        </w:rPr>
        <w:t xml:space="preserve"> Для воспитательной работы также используются компетентностные </w:t>
      </w:r>
      <w:r w:rsidR="0022422A" w:rsidRPr="002237E5">
        <w:rPr>
          <w:rFonts w:ascii="Times New Roman" w:hAnsi="Times New Roman" w:cs="Times New Roman"/>
          <w:lang w:val="ru-RU"/>
        </w:rPr>
        <w:t>модели. Они комплексно описывают профессиональные и личностные характеристики, что позволяет управлять и контролировать процесс воспитания. Компетенции и их дескрипторы нельзя использовать (как это показано в предыдущем разделе) в качестве индекса достижения цели во избежание подмены реальной цели формальным вычислением индексов.</w:t>
      </w:r>
    </w:p>
    <w:p w14:paraId="08DD8473" w14:textId="2B01AF54" w:rsidR="0022422A" w:rsidRPr="002237E5" w:rsidRDefault="0022422A"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Компетентностные модели разрабатываются, в основном, для описания профессионального роста обучающихся, их возможностей и мотиваций выполнения производственных (как технических, так и гуманитарных; как рутинных, так и творческих) задач. Однако, для описания развития личности компетентностный подход оказывается не менее эффективным, что позволяет расширить категорию «компетентность» как «способность понимать свои потребности, осознавать и задавать цель как желаемый результат, владение знаниями как средством преобразования ситуации, умение практически действовать по направлению к результату, отслеживая и корректируя свои действия. Компетенция </w:t>
      </w:r>
      <w:r w:rsidR="00BB62D2" w:rsidRPr="002237E5">
        <w:rPr>
          <w:rFonts w:ascii="Times New Roman" w:hAnsi="Times New Roman" w:cs="Times New Roman"/>
          <w:lang w:val="ru-RU"/>
        </w:rPr>
        <w:t>–</w:t>
      </w:r>
      <w:r w:rsidRPr="002237E5">
        <w:rPr>
          <w:rFonts w:ascii="Times New Roman" w:hAnsi="Times New Roman" w:cs="Times New Roman"/>
          <w:lang w:val="ru-RU"/>
        </w:rPr>
        <w:t xml:space="preserve"> это интеграция знаний, умений и опыта с социально-профессиональной ситуацией» </w:t>
      </w:r>
      <w:r w:rsidR="00BE755D" w:rsidRPr="002237E5">
        <w:rPr>
          <w:rFonts w:ascii="Times New Roman" w:hAnsi="Times New Roman" w:cs="Times New Roman"/>
          <w:lang w:val="ru-RU"/>
        </w:rPr>
        <w:t>[</w:t>
      </w:r>
      <w:proofErr w:type="spellStart"/>
      <w:r w:rsidR="00BB62D2" w:rsidRPr="002237E5">
        <w:rPr>
          <w:rFonts w:ascii="Times New Roman" w:hAnsi="Times New Roman" w:cs="Times New Roman"/>
          <w:lang w:val="ru-RU"/>
        </w:rPr>
        <w:t>Канукова</w:t>
      </w:r>
      <w:proofErr w:type="spellEnd"/>
      <w:r w:rsidR="00BB62D2" w:rsidRPr="002237E5">
        <w:rPr>
          <w:rFonts w:ascii="Times New Roman" w:hAnsi="Times New Roman" w:cs="Times New Roman"/>
          <w:lang w:val="ru-RU"/>
        </w:rPr>
        <w:t xml:space="preserve"> 2015</w:t>
      </w:r>
      <w:r w:rsidR="00BE755D" w:rsidRPr="002237E5">
        <w:rPr>
          <w:rFonts w:ascii="Times New Roman" w:hAnsi="Times New Roman" w:cs="Times New Roman"/>
          <w:lang w:val="ru-RU"/>
        </w:rPr>
        <w:t>]</w:t>
      </w:r>
      <w:r w:rsidR="00BB62D2" w:rsidRPr="002237E5">
        <w:rPr>
          <w:rFonts w:ascii="Times New Roman" w:hAnsi="Times New Roman" w:cs="Times New Roman"/>
          <w:lang w:val="ru-RU"/>
        </w:rPr>
        <w:t xml:space="preserve">. </w:t>
      </w:r>
    </w:p>
    <w:p w14:paraId="46706826" w14:textId="6A5C017E" w:rsidR="001843A2" w:rsidRPr="002237E5" w:rsidRDefault="00BB62D2"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Вопросы компетентностного анализа воспитательной работы обсуждаются в работах отечественных и зарубежных исследователей</w:t>
      </w:r>
      <w:r w:rsidR="00A47AF6" w:rsidRPr="002237E5">
        <w:rPr>
          <w:rFonts w:ascii="Times New Roman" w:hAnsi="Times New Roman" w:cs="Times New Roman"/>
          <w:lang w:val="ru-RU"/>
        </w:rPr>
        <w:t xml:space="preserve"> </w:t>
      </w:r>
      <w:r w:rsidR="00303AAB" w:rsidRPr="002237E5">
        <w:rPr>
          <w:rFonts w:ascii="Times New Roman" w:hAnsi="Times New Roman" w:cs="Times New Roman"/>
          <w:lang w:val="ru-RU"/>
        </w:rPr>
        <w:t>[</w:t>
      </w:r>
      <w:r w:rsidR="00912D21" w:rsidRPr="002237E5">
        <w:rPr>
          <w:rFonts w:ascii="Times New Roman" w:hAnsi="Times New Roman" w:cs="Times New Roman"/>
          <w:lang w:val="ru-RU"/>
        </w:rPr>
        <w:t xml:space="preserve">Голованова 2014, </w:t>
      </w:r>
      <w:r w:rsidR="00912D21" w:rsidRPr="002237E5">
        <w:rPr>
          <w:rFonts w:ascii="Times New Roman" w:hAnsi="Times New Roman" w:cs="Times New Roman"/>
          <w:lang w:val="ru-RU"/>
        </w:rPr>
        <w:lastRenderedPageBreak/>
        <w:t xml:space="preserve">Давыдов 1996, </w:t>
      </w:r>
      <w:r w:rsidR="00303AAB" w:rsidRPr="002237E5">
        <w:rPr>
          <w:rFonts w:ascii="Times New Roman" w:hAnsi="Times New Roman" w:cs="Times New Roman"/>
        </w:rPr>
        <w:t>Ware</w:t>
      </w:r>
      <w:r w:rsidR="00303AAB" w:rsidRPr="002237E5">
        <w:rPr>
          <w:rFonts w:ascii="Times New Roman" w:hAnsi="Times New Roman" w:cs="Times New Roman"/>
          <w:lang w:val="ru-RU"/>
        </w:rPr>
        <w:t xml:space="preserve"> 2005, </w:t>
      </w:r>
      <w:r w:rsidR="00303AAB" w:rsidRPr="002237E5">
        <w:rPr>
          <w:rFonts w:ascii="Times New Roman" w:hAnsi="Times New Roman" w:cs="Times New Roman"/>
        </w:rPr>
        <w:t>Bronfenbrenner</w:t>
      </w:r>
      <w:r w:rsidR="00303AAB" w:rsidRPr="002237E5">
        <w:rPr>
          <w:rFonts w:ascii="Times New Roman" w:hAnsi="Times New Roman" w:cs="Times New Roman"/>
          <w:lang w:val="ru-RU"/>
        </w:rPr>
        <w:t xml:space="preserve"> 1977, </w:t>
      </w:r>
      <w:r w:rsidR="00303AAB" w:rsidRPr="002237E5">
        <w:rPr>
          <w:rFonts w:ascii="Times New Roman" w:hAnsi="Times New Roman" w:cs="Times New Roman"/>
        </w:rPr>
        <w:t>Johnson</w:t>
      </w:r>
      <w:r w:rsidR="00303AAB" w:rsidRPr="002237E5">
        <w:rPr>
          <w:rFonts w:ascii="Times New Roman" w:hAnsi="Times New Roman" w:cs="Times New Roman"/>
          <w:lang w:val="ru-RU"/>
        </w:rPr>
        <w:t xml:space="preserve"> 2002]</w:t>
      </w:r>
      <w:r w:rsidRPr="002237E5">
        <w:rPr>
          <w:rFonts w:ascii="Times New Roman" w:hAnsi="Times New Roman" w:cs="Times New Roman"/>
          <w:lang w:val="ru-RU"/>
        </w:rPr>
        <w:t>. Особо следует выделить следующие подходы:</w:t>
      </w:r>
    </w:p>
    <w:p w14:paraId="6F1FFD85" w14:textId="19EC20F2" w:rsidR="00BB62D2" w:rsidRPr="002237E5" w:rsidRDefault="00BB62D2" w:rsidP="00881FC3">
      <w:pPr>
        <w:pStyle w:val="a7"/>
        <w:ind w:firstLine="680"/>
        <w:contextualSpacing/>
        <w:rPr>
          <w:rFonts w:ascii="Times New Roman" w:hAnsi="Times New Roman" w:cs="Times New Roman"/>
          <w:lang w:val="ru-RU"/>
        </w:rPr>
      </w:pPr>
      <w:r w:rsidRPr="002237E5">
        <w:rPr>
          <w:rFonts w:ascii="Times New Roman" w:hAnsi="Times New Roman" w:cs="Times New Roman"/>
          <w:lang w:val="ru-RU"/>
        </w:rPr>
        <w:t>а) базовые компетенции.</w:t>
      </w:r>
    </w:p>
    <w:p w14:paraId="12B8AC4C" w14:textId="731A734C" w:rsidR="00BB62D2" w:rsidRPr="002237E5" w:rsidRDefault="00BB62D2"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Концепция базовых компетенций описывает минимальный уровень возможностей личности быть активным и полноценном (в социальном смысле) членом общества. Уровень базовых компетенций можно охарактеризовать, как грамотность. С развитием общества базовые компетенции расширяются и, если в начале </w:t>
      </w:r>
      <w:r w:rsidRPr="002237E5">
        <w:rPr>
          <w:rFonts w:ascii="Times New Roman" w:hAnsi="Times New Roman" w:cs="Times New Roman"/>
        </w:rPr>
        <w:t>XX</w:t>
      </w:r>
      <w:r w:rsidRPr="002237E5">
        <w:rPr>
          <w:rFonts w:ascii="Times New Roman" w:hAnsi="Times New Roman" w:cs="Times New Roman"/>
          <w:lang w:val="ru-RU"/>
        </w:rPr>
        <w:t xml:space="preserve"> века грамотность включала в себя только навыки счета и письма, то </w:t>
      </w:r>
      <w:r w:rsidR="000E3EC0" w:rsidRPr="002237E5">
        <w:rPr>
          <w:rFonts w:ascii="Times New Roman" w:hAnsi="Times New Roman" w:cs="Times New Roman"/>
          <w:lang w:val="ru-RU"/>
        </w:rPr>
        <w:t>сейчас грамотным человеком может быть признан только тот, кто обладает компетенциями в областях:</w:t>
      </w:r>
    </w:p>
    <w:p w14:paraId="332A8EF3" w14:textId="1EB98A51" w:rsidR="000E3EC0" w:rsidRPr="002237E5" w:rsidRDefault="000E3EC0" w:rsidP="00881FC3">
      <w:pPr>
        <w:pStyle w:val="af4"/>
        <w:numPr>
          <w:ilvl w:val="0"/>
          <w:numId w:val="8"/>
        </w:numPr>
        <w:spacing w:line="312" w:lineRule="auto"/>
        <w:ind w:left="567" w:hanging="567"/>
        <w:rPr>
          <w:rFonts w:ascii="Times New Roman" w:hAnsi="Times New Roman" w:cs="Times New Roman"/>
          <w:lang w:val="ru-RU"/>
        </w:rPr>
      </w:pPr>
      <w:r w:rsidRPr="002237E5">
        <w:rPr>
          <w:rFonts w:ascii="Times New Roman" w:hAnsi="Times New Roman" w:cs="Times New Roman"/>
          <w:lang w:val="ru-RU"/>
        </w:rPr>
        <w:t>умственного воспитания, куда относятся базовые компетенции по математике, логике, лингвистике, информатике, экономике, экологии, праву и пр.;</w:t>
      </w:r>
    </w:p>
    <w:p w14:paraId="4EFC039E" w14:textId="032D25B8" w:rsidR="000E3EC0" w:rsidRPr="002237E5" w:rsidRDefault="000E3EC0" w:rsidP="00881FC3">
      <w:pPr>
        <w:pStyle w:val="af4"/>
        <w:numPr>
          <w:ilvl w:val="0"/>
          <w:numId w:val="8"/>
        </w:numPr>
        <w:spacing w:line="312" w:lineRule="auto"/>
        <w:ind w:left="567" w:hanging="567"/>
        <w:rPr>
          <w:rFonts w:ascii="Times New Roman" w:hAnsi="Times New Roman" w:cs="Times New Roman"/>
          <w:lang w:val="ru-RU"/>
        </w:rPr>
      </w:pPr>
      <w:r w:rsidRPr="002237E5">
        <w:rPr>
          <w:rFonts w:ascii="Times New Roman" w:hAnsi="Times New Roman" w:cs="Times New Roman"/>
          <w:lang w:val="ru-RU"/>
        </w:rPr>
        <w:t>физического воспитания, куда относятся базовые компетенции по ведению здорового образа жизни, формированию режима дня, спортивно-рекреативные компетенции с учетом возможностей здоровья и пр.;</w:t>
      </w:r>
    </w:p>
    <w:p w14:paraId="760CA628" w14:textId="42DEB842" w:rsidR="000E3EC0" w:rsidRPr="002237E5" w:rsidRDefault="000E3EC0" w:rsidP="00881FC3">
      <w:pPr>
        <w:pStyle w:val="af4"/>
        <w:numPr>
          <w:ilvl w:val="0"/>
          <w:numId w:val="8"/>
        </w:numPr>
        <w:spacing w:line="312" w:lineRule="auto"/>
        <w:ind w:left="567" w:hanging="567"/>
        <w:rPr>
          <w:rFonts w:ascii="Times New Roman" w:hAnsi="Times New Roman" w:cs="Times New Roman"/>
          <w:lang w:val="ru-RU"/>
        </w:rPr>
      </w:pPr>
      <w:r w:rsidRPr="002237E5">
        <w:rPr>
          <w:rFonts w:ascii="Times New Roman" w:hAnsi="Times New Roman" w:cs="Times New Roman"/>
          <w:lang w:val="ru-RU"/>
        </w:rPr>
        <w:t>трудового воспитания, куда относятся базовые компетенции по владению современными общедоступными технологиями, в том числе информационными</w:t>
      </w:r>
      <w:r w:rsidRPr="002237E5">
        <w:rPr>
          <w:rStyle w:val="af7"/>
          <w:rFonts w:ascii="Times New Roman" w:hAnsi="Times New Roman" w:cs="Times New Roman"/>
          <w:lang w:val="ru-RU"/>
        </w:rPr>
        <w:footnoteReference w:id="9"/>
      </w:r>
      <w:r w:rsidRPr="002237E5">
        <w:rPr>
          <w:rFonts w:ascii="Times New Roman" w:hAnsi="Times New Roman" w:cs="Times New Roman"/>
          <w:lang w:val="ru-RU"/>
        </w:rPr>
        <w:t>, навыкам самооценки в ходе трудовой деятельности</w:t>
      </w:r>
      <w:r w:rsidRPr="002237E5">
        <w:rPr>
          <w:rStyle w:val="af7"/>
          <w:rFonts w:ascii="Times New Roman" w:hAnsi="Times New Roman" w:cs="Times New Roman"/>
          <w:lang w:val="ru-RU"/>
        </w:rPr>
        <w:footnoteReference w:id="10"/>
      </w:r>
      <w:r w:rsidRPr="002237E5">
        <w:rPr>
          <w:rFonts w:ascii="Times New Roman" w:hAnsi="Times New Roman" w:cs="Times New Roman"/>
          <w:lang w:val="ru-RU"/>
        </w:rPr>
        <w:t xml:space="preserve">, </w:t>
      </w:r>
      <w:r w:rsidR="0049755B" w:rsidRPr="002237E5">
        <w:rPr>
          <w:rFonts w:ascii="Times New Roman" w:hAnsi="Times New Roman" w:cs="Times New Roman"/>
          <w:lang w:val="ru-RU"/>
        </w:rPr>
        <w:t>принятию императивных решений, связанных с трудовой деятельностью коллектива и пр.;</w:t>
      </w:r>
    </w:p>
    <w:p w14:paraId="754F893A" w14:textId="7C64E15E" w:rsidR="0049755B" w:rsidRPr="002237E5" w:rsidRDefault="0049755B" w:rsidP="00881FC3">
      <w:pPr>
        <w:pStyle w:val="af4"/>
        <w:numPr>
          <w:ilvl w:val="0"/>
          <w:numId w:val="8"/>
        </w:numPr>
        <w:spacing w:line="312" w:lineRule="auto"/>
        <w:ind w:left="567" w:hanging="567"/>
        <w:rPr>
          <w:rFonts w:ascii="Times New Roman" w:hAnsi="Times New Roman" w:cs="Times New Roman"/>
          <w:lang w:val="ru-RU"/>
        </w:rPr>
      </w:pPr>
      <w:r w:rsidRPr="002237E5">
        <w:rPr>
          <w:rFonts w:ascii="Times New Roman" w:hAnsi="Times New Roman" w:cs="Times New Roman"/>
          <w:lang w:val="ru-RU"/>
        </w:rPr>
        <w:t>духовно-нравственного воспитания, куда относятся базовые компетенции морального выбора, толерантности</w:t>
      </w:r>
      <w:r w:rsidR="009A6B52" w:rsidRPr="002237E5">
        <w:rPr>
          <w:rFonts w:ascii="Times New Roman" w:hAnsi="Times New Roman" w:cs="Times New Roman"/>
          <w:lang w:val="ru-RU"/>
        </w:rPr>
        <w:t>, а главное – где устанавливается уровень императивных ограничений, связанных с нормами индивидуально-ответственного поведения, базовыми национальными ценностями, традициями и идеалами;</w:t>
      </w:r>
    </w:p>
    <w:p w14:paraId="4526D034" w14:textId="541771AB" w:rsidR="009A6B52" w:rsidRPr="002237E5" w:rsidRDefault="009A6B52" w:rsidP="00881FC3">
      <w:pPr>
        <w:pStyle w:val="af4"/>
        <w:numPr>
          <w:ilvl w:val="0"/>
          <w:numId w:val="8"/>
        </w:numPr>
        <w:spacing w:line="312" w:lineRule="auto"/>
        <w:ind w:left="567" w:hanging="567"/>
        <w:rPr>
          <w:rFonts w:ascii="Times New Roman" w:hAnsi="Times New Roman" w:cs="Times New Roman"/>
          <w:lang w:val="ru-RU"/>
        </w:rPr>
      </w:pPr>
      <w:r w:rsidRPr="002237E5">
        <w:rPr>
          <w:rFonts w:ascii="Times New Roman" w:hAnsi="Times New Roman" w:cs="Times New Roman"/>
          <w:lang w:val="ru-RU"/>
        </w:rPr>
        <w:lastRenderedPageBreak/>
        <w:t>социального воспитания, куда относятся базовые компетенции адаптации в социуме, межкультурной коммуникации, межличностного, группового, массового взаимодействия в коллективах;</w:t>
      </w:r>
    </w:p>
    <w:p w14:paraId="22709A4B" w14:textId="7792FC7C" w:rsidR="009A6B52" w:rsidRPr="002237E5" w:rsidRDefault="009A6B52" w:rsidP="00881FC3">
      <w:pPr>
        <w:pStyle w:val="af4"/>
        <w:numPr>
          <w:ilvl w:val="0"/>
          <w:numId w:val="8"/>
        </w:numPr>
        <w:spacing w:line="312" w:lineRule="auto"/>
        <w:ind w:left="567" w:hanging="567"/>
        <w:rPr>
          <w:rFonts w:ascii="Times New Roman" w:hAnsi="Times New Roman" w:cs="Times New Roman"/>
          <w:lang w:val="ru-RU"/>
        </w:rPr>
      </w:pPr>
      <w:r w:rsidRPr="002237E5">
        <w:rPr>
          <w:rFonts w:ascii="Times New Roman" w:hAnsi="Times New Roman" w:cs="Times New Roman"/>
          <w:lang w:val="ru-RU"/>
        </w:rPr>
        <w:t>эстетического воспитания, куда относятся базовые компетенции понимания прекрасного в природе и культуре, эмоционального развития личности.</w:t>
      </w:r>
    </w:p>
    <w:p w14:paraId="5CED213F" w14:textId="64DFB69B" w:rsidR="009A6B52" w:rsidRPr="002237E5" w:rsidRDefault="009A6B52"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Всеобщая грамотность как освоение базовых компетенций по всем видам воспитания – это необходимое, но не достаточное условие выбора оптимальной траектории развития личности.</w:t>
      </w:r>
    </w:p>
    <w:p w14:paraId="49E24FEB" w14:textId="1A4D8EE2" w:rsidR="001843A2" w:rsidRPr="002237E5" w:rsidRDefault="009A6B52" w:rsidP="00881FC3">
      <w:pPr>
        <w:pStyle w:val="a7"/>
        <w:ind w:firstLine="680"/>
        <w:contextualSpacing/>
        <w:rPr>
          <w:rFonts w:ascii="Times New Roman" w:hAnsi="Times New Roman" w:cs="Times New Roman"/>
          <w:lang w:val="ru-RU"/>
        </w:rPr>
      </w:pPr>
      <w:r w:rsidRPr="002237E5">
        <w:rPr>
          <w:rFonts w:ascii="Times New Roman" w:hAnsi="Times New Roman" w:cs="Times New Roman"/>
          <w:lang w:val="ru-RU"/>
        </w:rPr>
        <w:t>б) общие компетенции</w:t>
      </w:r>
    </w:p>
    <w:p w14:paraId="2C6F45DA" w14:textId="5C11312D" w:rsidR="009A6B52" w:rsidRPr="002237E5" w:rsidRDefault="009A6B52"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Наиболее хорошо </w:t>
      </w:r>
      <w:r w:rsidR="00F66E5F" w:rsidRPr="002237E5">
        <w:rPr>
          <w:rFonts w:ascii="Times New Roman" w:hAnsi="Times New Roman" w:cs="Times New Roman"/>
          <w:lang w:val="ru-RU"/>
        </w:rPr>
        <w:t>формализованы общие компетенции, стандартизированные ФГОС для каждого направления обучения.</w:t>
      </w:r>
    </w:p>
    <w:p w14:paraId="4BB485D3" w14:textId="77777777" w:rsidR="003200CA" w:rsidRPr="002237E5" w:rsidRDefault="00C730BF"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ФГОС 3+ предлагает набор коррелированных, но не совпадающих общих компетенций для каждого направления обучения. Проблемы использования таких перечней, как стандартов, усложняется тем, что для разных направлений обучения нумерация общих компетенций была выбрана своя и компетенция, например общая компетенция ОК-4 «способность использовать основы правовых знаний в различных сферах жизнедеятельности» для направления 37.03.01 Психология кодирована как ОК-5 для направления 41.03.01 Зарубежное регионоведение и ОК-10 для направления 45.03.02 Лингвистика, правда, с несколько иной формулировкой: «способность к осознанию своих прав и обязанностей</w:t>
      </w:r>
      <w:r w:rsidR="003200CA" w:rsidRPr="002237E5">
        <w:rPr>
          <w:rFonts w:ascii="Times New Roman" w:hAnsi="Times New Roman" w:cs="Times New Roman"/>
          <w:lang w:val="ru-RU"/>
        </w:rPr>
        <w:t xml:space="preserve"> как гражданин своей страны; готовность использовать действующее законодательство; … готовность и стремление к совершенствованию и развитию общества на принципах гуманизма, свободы и демократии».</w:t>
      </w:r>
    </w:p>
    <w:p w14:paraId="1A9862CB" w14:textId="48815436" w:rsidR="00C730BF" w:rsidRPr="002237E5" w:rsidRDefault="003200CA"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В стандартах ФГОС 3++ обилие общих компетенций заменено на 8 универсальных компетенций (термин «универсальные компетенции» обсудим позже), предполагая существование групп универсальных компетенций, из которых для освоения программ бакалавриата требуется освоение </w:t>
      </w:r>
      <w:r w:rsidR="00C73C71" w:rsidRPr="002237E5">
        <w:rPr>
          <w:rFonts w:ascii="Times New Roman" w:hAnsi="Times New Roman" w:cs="Times New Roman"/>
          <w:lang w:val="ru-RU"/>
        </w:rPr>
        <w:t>не более</w:t>
      </w:r>
      <w:r w:rsidRPr="002237E5">
        <w:rPr>
          <w:rFonts w:ascii="Times New Roman" w:hAnsi="Times New Roman" w:cs="Times New Roman"/>
          <w:lang w:val="ru-RU"/>
        </w:rPr>
        <w:t xml:space="preserve"> двух компетенций</w:t>
      </w:r>
      <w:r w:rsidR="00DA13EF" w:rsidRPr="002237E5">
        <w:rPr>
          <w:rFonts w:ascii="Times New Roman" w:hAnsi="Times New Roman" w:cs="Times New Roman"/>
          <w:lang w:val="ru-RU"/>
        </w:rPr>
        <w:t xml:space="preserve">. Список групп универсальных компетенций расширяется: в 2018 году их было 7, в 2020 году в новых профессиональных стандартах серии 3++ их </w:t>
      </w:r>
      <w:r w:rsidR="00DA13EF" w:rsidRPr="002237E5">
        <w:rPr>
          <w:rFonts w:ascii="Times New Roman" w:hAnsi="Times New Roman" w:cs="Times New Roman"/>
          <w:lang w:val="ru-RU"/>
        </w:rPr>
        <w:lastRenderedPageBreak/>
        <w:t>число увеличилось до девяти. Но кодовые обозначения компетенций в процессе развития этого подхода не меняются. Список групп компетенций и наименования универсальных компетенций для выпускников бакалавриата и магистратуры приведены в таблице</w:t>
      </w:r>
      <w:r w:rsidR="00837978" w:rsidRPr="002237E5">
        <w:rPr>
          <w:rStyle w:val="af7"/>
          <w:rFonts w:ascii="Times New Roman" w:hAnsi="Times New Roman" w:cs="Times New Roman"/>
          <w:lang w:val="ru-RU"/>
        </w:rPr>
        <w:footnoteReference w:id="11"/>
      </w:r>
      <w:r w:rsidR="00DA13EF" w:rsidRPr="002237E5">
        <w:rPr>
          <w:rFonts w:ascii="Times New Roman" w:hAnsi="Times New Roman" w:cs="Times New Roman"/>
          <w:lang w:val="ru-RU"/>
        </w:rPr>
        <w:t>:</w:t>
      </w:r>
    </w:p>
    <w:tbl>
      <w:tblPr>
        <w:tblStyle w:val="af8"/>
        <w:tblW w:w="0" w:type="auto"/>
        <w:tblLook w:val="04A0" w:firstRow="1" w:lastRow="0" w:firstColumn="1" w:lastColumn="0" w:noHBand="0" w:noVBand="1"/>
      </w:tblPr>
      <w:tblGrid>
        <w:gridCol w:w="3007"/>
        <w:gridCol w:w="3915"/>
        <w:gridCol w:w="2757"/>
      </w:tblGrid>
      <w:tr w:rsidR="00DA13EF" w:rsidRPr="00194E81" w14:paraId="6F1EEDFF" w14:textId="77777777" w:rsidTr="00837978">
        <w:trPr>
          <w:trHeight w:val="696"/>
          <w:tblHeader/>
        </w:trPr>
        <w:tc>
          <w:tcPr>
            <w:tcW w:w="2830" w:type="dxa"/>
            <w:vMerge w:val="restart"/>
          </w:tcPr>
          <w:p w14:paraId="6C38CC3D" w14:textId="2AA3EE57" w:rsidR="00DA13EF" w:rsidRPr="002237E5" w:rsidRDefault="00DA13EF" w:rsidP="00881FC3">
            <w:pPr>
              <w:spacing w:line="312" w:lineRule="auto"/>
              <w:ind w:firstLine="680"/>
              <w:contextualSpacing/>
              <w:jc w:val="center"/>
              <w:rPr>
                <w:rFonts w:ascii="Times New Roman" w:hAnsi="Times New Roman" w:cs="Times New Roman"/>
                <w:lang w:val="ru-RU"/>
              </w:rPr>
            </w:pPr>
            <w:r w:rsidRPr="002237E5">
              <w:rPr>
                <w:rFonts w:ascii="Times New Roman" w:hAnsi="Times New Roman" w:cs="Times New Roman"/>
                <w:lang w:val="ru-RU"/>
              </w:rPr>
              <w:t>Наименование категории (группы) универсальных компетенций</w:t>
            </w:r>
          </w:p>
        </w:tc>
        <w:tc>
          <w:tcPr>
            <w:tcW w:w="6849" w:type="dxa"/>
            <w:gridSpan w:val="2"/>
          </w:tcPr>
          <w:p w14:paraId="51D83966" w14:textId="77F9E2DE" w:rsidR="00DA13EF" w:rsidRPr="002237E5" w:rsidRDefault="00DA13EF" w:rsidP="00881FC3">
            <w:pPr>
              <w:spacing w:line="312" w:lineRule="auto"/>
              <w:ind w:firstLine="680"/>
              <w:contextualSpacing/>
              <w:jc w:val="center"/>
              <w:rPr>
                <w:rFonts w:ascii="Times New Roman" w:hAnsi="Times New Roman" w:cs="Times New Roman"/>
                <w:lang w:val="ru-RU"/>
              </w:rPr>
            </w:pPr>
            <w:r w:rsidRPr="002237E5">
              <w:rPr>
                <w:rFonts w:ascii="Times New Roman" w:hAnsi="Times New Roman" w:cs="Times New Roman"/>
                <w:lang w:val="ru-RU"/>
              </w:rPr>
              <w:t xml:space="preserve">Код и наименование </w:t>
            </w:r>
            <w:r w:rsidR="00837978" w:rsidRPr="002237E5">
              <w:rPr>
                <w:rFonts w:ascii="Times New Roman" w:hAnsi="Times New Roman" w:cs="Times New Roman"/>
                <w:lang w:val="ru-RU"/>
              </w:rPr>
              <w:br/>
            </w:r>
            <w:r w:rsidRPr="002237E5">
              <w:rPr>
                <w:rFonts w:ascii="Times New Roman" w:hAnsi="Times New Roman" w:cs="Times New Roman"/>
                <w:lang w:val="ru-RU"/>
              </w:rPr>
              <w:t>универсальной компетенции выпускника</w:t>
            </w:r>
          </w:p>
        </w:tc>
      </w:tr>
      <w:tr w:rsidR="00DA13EF" w:rsidRPr="002237E5" w14:paraId="7D558BE0" w14:textId="77777777" w:rsidTr="00837978">
        <w:trPr>
          <w:trHeight w:val="672"/>
        </w:trPr>
        <w:tc>
          <w:tcPr>
            <w:tcW w:w="2830" w:type="dxa"/>
            <w:vMerge/>
          </w:tcPr>
          <w:p w14:paraId="5503FF22" w14:textId="77777777" w:rsidR="00DA13EF" w:rsidRPr="002237E5" w:rsidRDefault="00DA13EF" w:rsidP="00881FC3">
            <w:pPr>
              <w:spacing w:line="312" w:lineRule="auto"/>
              <w:ind w:firstLine="680"/>
              <w:contextualSpacing/>
              <w:jc w:val="left"/>
              <w:rPr>
                <w:rFonts w:ascii="Times New Roman" w:hAnsi="Times New Roman" w:cs="Times New Roman"/>
                <w:lang w:val="ru-RU"/>
              </w:rPr>
            </w:pPr>
          </w:p>
        </w:tc>
        <w:tc>
          <w:tcPr>
            <w:tcW w:w="4071" w:type="dxa"/>
            <w:vAlign w:val="center"/>
          </w:tcPr>
          <w:p w14:paraId="155F98F1" w14:textId="01A2BC4C" w:rsidR="00DA13EF" w:rsidRPr="002237E5" w:rsidRDefault="00DA13EF" w:rsidP="00881FC3">
            <w:pPr>
              <w:spacing w:line="312" w:lineRule="auto"/>
              <w:ind w:firstLine="680"/>
              <w:contextualSpacing/>
              <w:jc w:val="center"/>
              <w:rPr>
                <w:rFonts w:ascii="Times New Roman" w:hAnsi="Times New Roman" w:cs="Times New Roman"/>
                <w:lang w:val="ru-RU"/>
              </w:rPr>
            </w:pPr>
            <w:r w:rsidRPr="002237E5">
              <w:rPr>
                <w:rFonts w:ascii="Times New Roman" w:hAnsi="Times New Roman" w:cs="Times New Roman"/>
                <w:lang w:val="ru-RU"/>
              </w:rPr>
              <w:t>бакалавриата</w:t>
            </w:r>
          </w:p>
        </w:tc>
        <w:tc>
          <w:tcPr>
            <w:tcW w:w="2778" w:type="dxa"/>
            <w:vAlign w:val="center"/>
          </w:tcPr>
          <w:p w14:paraId="0F7B0402" w14:textId="3BBA94C0" w:rsidR="00DA13EF" w:rsidRPr="002237E5" w:rsidRDefault="00DA13EF" w:rsidP="00881FC3">
            <w:pPr>
              <w:spacing w:line="312" w:lineRule="auto"/>
              <w:ind w:firstLine="680"/>
              <w:contextualSpacing/>
              <w:jc w:val="center"/>
              <w:rPr>
                <w:rFonts w:ascii="Times New Roman" w:hAnsi="Times New Roman" w:cs="Times New Roman"/>
                <w:lang w:val="ru-RU"/>
              </w:rPr>
            </w:pPr>
            <w:r w:rsidRPr="002237E5">
              <w:rPr>
                <w:rFonts w:ascii="Times New Roman" w:hAnsi="Times New Roman" w:cs="Times New Roman"/>
                <w:lang w:val="ru-RU"/>
              </w:rPr>
              <w:t>магистратуры</w:t>
            </w:r>
          </w:p>
        </w:tc>
      </w:tr>
      <w:tr w:rsidR="00DA13EF" w:rsidRPr="00194E81" w14:paraId="10027233" w14:textId="77777777" w:rsidTr="00837978">
        <w:tc>
          <w:tcPr>
            <w:tcW w:w="2830" w:type="dxa"/>
          </w:tcPr>
          <w:p w14:paraId="7E967638" w14:textId="6DFB5492" w:rsidR="00DA13EF" w:rsidRPr="002237E5" w:rsidRDefault="00DA13EF" w:rsidP="00881FC3">
            <w:pPr>
              <w:spacing w:line="312" w:lineRule="auto"/>
              <w:ind w:firstLine="680"/>
              <w:contextualSpacing/>
              <w:jc w:val="left"/>
              <w:rPr>
                <w:rFonts w:ascii="Times New Roman" w:hAnsi="Times New Roman" w:cs="Times New Roman"/>
                <w:lang w:val="ru-RU"/>
              </w:rPr>
            </w:pPr>
            <w:proofErr w:type="spellStart"/>
            <w:r w:rsidRPr="002237E5">
              <w:rPr>
                <w:rFonts w:ascii="Times New Roman" w:hAnsi="Times New Roman" w:cs="Times New Roman"/>
              </w:rPr>
              <w:t>Системное</w:t>
            </w:r>
            <w:proofErr w:type="spellEnd"/>
            <w:r w:rsidRPr="002237E5">
              <w:rPr>
                <w:rFonts w:ascii="Times New Roman" w:hAnsi="Times New Roman" w:cs="Times New Roman"/>
              </w:rPr>
              <w:t xml:space="preserve"> и </w:t>
            </w:r>
            <w:proofErr w:type="spellStart"/>
            <w:r w:rsidRPr="002237E5">
              <w:rPr>
                <w:rFonts w:ascii="Times New Roman" w:hAnsi="Times New Roman" w:cs="Times New Roman"/>
              </w:rPr>
              <w:t>критическое</w:t>
            </w:r>
            <w:proofErr w:type="spellEnd"/>
            <w:r w:rsidRPr="002237E5">
              <w:rPr>
                <w:rFonts w:ascii="Times New Roman" w:hAnsi="Times New Roman" w:cs="Times New Roman"/>
              </w:rPr>
              <w:t xml:space="preserve"> </w:t>
            </w:r>
            <w:proofErr w:type="spellStart"/>
            <w:r w:rsidRPr="002237E5">
              <w:rPr>
                <w:rFonts w:ascii="Times New Roman" w:hAnsi="Times New Roman" w:cs="Times New Roman"/>
              </w:rPr>
              <w:t>мышление</w:t>
            </w:r>
            <w:proofErr w:type="spellEnd"/>
          </w:p>
        </w:tc>
        <w:tc>
          <w:tcPr>
            <w:tcW w:w="4071" w:type="dxa"/>
          </w:tcPr>
          <w:p w14:paraId="6D423D86" w14:textId="4253C376" w:rsidR="00DA13EF" w:rsidRPr="002237E5" w:rsidRDefault="00DA13EF" w:rsidP="00881FC3">
            <w:pPr>
              <w:spacing w:line="312" w:lineRule="auto"/>
              <w:ind w:firstLine="680"/>
              <w:contextualSpacing/>
              <w:jc w:val="left"/>
              <w:rPr>
                <w:rFonts w:ascii="Times New Roman" w:hAnsi="Times New Roman" w:cs="Times New Roman"/>
                <w:lang w:val="ru-RU"/>
              </w:rPr>
            </w:pPr>
            <w:r w:rsidRPr="002237E5">
              <w:rPr>
                <w:rFonts w:ascii="Times New Roman" w:hAnsi="Times New Roman" w:cs="Times New Roman"/>
                <w:lang w:val="ru-RU"/>
              </w:rPr>
              <w:t>УК-1. Способен осуществлять поиск, критический анализ и синтез информации, применять системный подход для решения поставленных задач</w:t>
            </w:r>
          </w:p>
        </w:tc>
        <w:tc>
          <w:tcPr>
            <w:tcW w:w="2778" w:type="dxa"/>
          </w:tcPr>
          <w:p w14:paraId="213F2F33" w14:textId="24AAC9CD" w:rsidR="00DA13EF" w:rsidRPr="002237E5" w:rsidRDefault="00DA13EF" w:rsidP="00881FC3">
            <w:pPr>
              <w:spacing w:line="312" w:lineRule="auto"/>
              <w:ind w:firstLine="680"/>
              <w:contextualSpacing/>
              <w:jc w:val="left"/>
              <w:rPr>
                <w:rFonts w:ascii="Times New Roman" w:hAnsi="Times New Roman" w:cs="Times New Roman"/>
                <w:lang w:val="ru-RU"/>
              </w:rPr>
            </w:pPr>
            <w:r w:rsidRPr="002237E5">
              <w:rPr>
                <w:rFonts w:ascii="Times New Roman" w:hAnsi="Times New Roman" w:cs="Times New Roman"/>
                <w:lang w:val="ru-RU"/>
              </w:rPr>
              <w:t>УК-1. Способен осуществлять критический анализ проблемных ситуаций на основе системного подхода, вырабатывать стратегию действий</w:t>
            </w:r>
          </w:p>
        </w:tc>
      </w:tr>
      <w:tr w:rsidR="00DA13EF" w:rsidRPr="00194E81" w14:paraId="756D8AFA" w14:textId="77777777" w:rsidTr="00837978">
        <w:tc>
          <w:tcPr>
            <w:tcW w:w="2830" w:type="dxa"/>
          </w:tcPr>
          <w:p w14:paraId="659EDE3D" w14:textId="5DE8647E" w:rsidR="00DA13EF" w:rsidRPr="002237E5" w:rsidRDefault="00DA13EF" w:rsidP="00881FC3">
            <w:pPr>
              <w:spacing w:line="312" w:lineRule="auto"/>
              <w:ind w:firstLine="680"/>
              <w:contextualSpacing/>
              <w:jc w:val="left"/>
              <w:rPr>
                <w:rFonts w:ascii="Times New Roman" w:hAnsi="Times New Roman" w:cs="Times New Roman"/>
                <w:lang w:val="ru-RU"/>
              </w:rPr>
            </w:pPr>
            <w:proofErr w:type="spellStart"/>
            <w:r w:rsidRPr="002237E5">
              <w:rPr>
                <w:rFonts w:ascii="Times New Roman" w:hAnsi="Times New Roman" w:cs="Times New Roman"/>
              </w:rPr>
              <w:t>Разработка</w:t>
            </w:r>
            <w:proofErr w:type="spellEnd"/>
            <w:r w:rsidRPr="002237E5">
              <w:rPr>
                <w:rFonts w:ascii="Times New Roman" w:hAnsi="Times New Roman" w:cs="Times New Roman"/>
              </w:rPr>
              <w:t xml:space="preserve"> и </w:t>
            </w:r>
            <w:proofErr w:type="spellStart"/>
            <w:r w:rsidRPr="002237E5">
              <w:rPr>
                <w:rFonts w:ascii="Times New Roman" w:hAnsi="Times New Roman" w:cs="Times New Roman"/>
              </w:rPr>
              <w:t>реализация</w:t>
            </w:r>
            <w:proofErr w:type="spellEnd"/>
            <w:r w:rsidRPr="002237E5">
              <w:rPr>
                <w:rFonts w:ascii="Times New Roman" w:hAnsi="Times New Roman" w:cs="Times New Roman"/>
              </w:rPr>
              <w:t xml:space="preserve"> </w:t>
            </w:r>
            <w:proofErr w:type="spellStart"/>
            <w:r w:rsidRPr="002237E5">
              <w:rPr>
                <w:rFonts w:ascii="Times New Roman" w:hAnsi="Times New Roman" w:cs="Times New Roman"/>
              </w:rPr>
              <w:t>проектов</w:t>
            </w:r>
            <w:proofErr w:type="spellEnd"/>
          </w:p>
        </w:tc>
        <w:tc>
          <w:tcPr>
            <w:tcW w:w="4071" w:type="dxa"/>
          </w:tcPr>
          <w:p w14:paraId="1AC0BB3B" w14:textId="227E507F" w:rsidR="00DA13EF" w:rsidRPr="002237E5" w:rsidRDefault="00DA13EF" w:rsidP="00881FC3">
            <w:pPr>
              <w:spacing w:line="312" w:lineRule="auto"/>
              <w:ind w:firstLine="680"/>
              <w:contextualSpacing/>
              <w:jc w:val="left"/>
              <w:rPr>
                <w:rFonts w:ascii="Times New Roman" w:hAnsi="Times New Roman" w:cs="Times New Roman"/>
                <w:lang w:val="ru-RU"/>
              </w:rPr>
            </w:pPr>
            <w:r w:rsidRPr="002237E5">
              <w:rPr>
                <w:rFonts w:ascii="Times New Roman" w:hAnsi="Times New Roman" w:cs="Times New Roman"/>
                <w:lang w:val="ru-RU"/>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778" w:type="dxa"/>
          </w:tcPr>
          <w:p w14:paraId="6EDB7D94" w14:textId="402C15CD" w:rsidR="00DA13EF" w:rsidRPr="002237E5" w:rsidRDefault="00DA13EF" w:rsidP="00881FC3">
            <w:pPr>
              <w:spacing w:line="312" w:lineRule="auto"/>
              <w:ind w:firstLine="680"/>
              <w:contextualSpacing/>
              <w:jc w:val="left"/>
              <w:rPr>
                <w:rFonts w:ascii="Times New Roman" w:hAnsi="Times New Roman" w:cs="Times New Roman"/>
                <w:lang w:val="ru-RU"/>
              </w:rPr>
            </w:pPr>
            <w:r w:rsidRPr="002237E5">
              <w:rPr>
                <w:rFonts w:ascii="Times New Roman" w:hAnsi="Times New Roman" w:cs="Times New Roman"/>
                <w:lang w:val="ru-RU"/>
              </w:rPr>
              <w:t>УК-2. Способен управлять проектом на всех этапах его жизненного цикла</w:t>
            </w:r>
          </w:p>
        </w:tc>
      </w:tr>
      <w:tr w:rsidR="00DA13EF" w:rsidRPr="00194E81" w14:paraId="5FC8D868" w14:textId="77777777" w:rsidTr="00837978">
        <w:tc>
          <w:tcPr>
            <w:tcW w:w="2830" w:type="dxa"/>
          </w:tcPr>
          <w:p w14:paraId="2E11F111" w14:textId="37640E90" w:rsidR="00DA13EF" w:rsidRPr="002237E5" w:rsidRDefault="00DA13EF" w:rsidP="00881FC3">
            <w:pPr>
              <w:spacing w:line="312" w:lineRule="auto"/>
              <w:ind w:firstLine="680"/>
              <w:contextualSpacing/>
              <w:jc w:val="left"/>
              <w:rPr>
                <w:rFonts w:ascii="Times New Roman" w:hAnsi="Times New Roman" w:cs="Times New Roman"/>
                <w:lang w:val="ru-RU"/>
              </w:rPr>
            </w:pPr>
            <w:proofErr w:type="spellStart"/>
            <w:r w:rsidRPr="002237E5">
              <w:rPr>
                <w:rFonts w:ascii="Times New Roman" w:hAnsi="Times New Roman" w:cs="Times New Roman"/>
              </w:rPr>
              <w:t>Командная</w:t>
            </w:r>
            <w:proofErr w:type="spellEnd"/>
            <w:r w:rsidRPr="002237E5">
              <w:rPr>
                <w:rFonts w:ascii="Times New Roman" w:hAnsi="Times New Roman" w:cs="Times New Roman"/>
              </w:rPr>
              <w:t xml:space="preserve"> </w:t>
            </w:r>
            <w:proofErr w:type="spellStart"/>
            <w:r w:rsidRPr="002237E5">
              <w:rPr>
                <w:rFonts w:ascii="Times New Roman" w:hAnsi="Times New Roman" w:cs="Times New Roman"/>
              </w:rPr>
              <w:t>работа</w:t>
            </w:r>
            <w:proofErr w:type="spellEnd"/>
            <w:r w:rsidRPr="002237E5">
              <w:rPr>
                <w:rFonts w:ascii="Times New Roman" w:hAnsi="Times New Roman" w:cs="Times New Roman"/>
              </w:rPr>
              <w:t xml:space="preserve"> и </w:t>
            </w:r>
            <w:proofErr w:type="spellStart"/>
            <w:r w:rsidRPr="002237E5">
              <w:rPr>
                <w:rFonts w:ascii="Times New Roman" w:hAnsi="Times New Roman" w:cs="Times New Roman"/>
              </w:rPr>
              <w:t>лидерство</w:t>
            </w:r>
            <w:proofErr w:type="spellEnd"/>
          </w:p>
        </w:tc>
        <w:tc>
          <w:tcPr>
            <w:tcW w:w="4071" w:type="dxa"/>
          </w:tcPr>
          <w:p w14:paraId="0159D965" w14:textId="62E2EEAD" w:rsidR="00DA13EF" w:rsidRPr="002237E5" w:rsidRDefault="00DA13EF" w:rsidP="00881FC3">
            <w:pPr>
              <w:spacing w:line="312" w:lineRule="auto"/>
              <w:ind w:firstLine="680"/>
              <w:contextualSpacing/>
              <w:jc w:val="left"/>
              <w:rPr>
                <w:rFonts w:ascii="Times New Roman" w:hAnsi="Times New Roman" w:cs="Times New Roman"/>
                <w:lang w:val="ru-RU"/>
              </w:rPr>
            </w:pPr>
            <w:r w:rsidRPr="002237E5">
              <w:rPr>
                <w:rFonts w:ascii="Times New Roman" w:hAnsi="Times New Roman" w:cs="Times New Roman"/>
                <w:lang w:val="ru-RU"/>
              </w:rPr>
              <w:t xml:space="preserve">УК-3. Способен осуществлять социальное взаимодействие и </w:t>
            </w:r>
            <w:r w:rsidRPr="002237E5">
              <w:rPr>
                <w:rFonts w:ascii="Times New Roman" w:hAnsi="Times New Roman" w:cs="Times New Roman"/>
                <w:lang w:val="ru-RU"/>
              </w:rPr>
              <w:lastRenderedPageBreak/>
              <w:t>реализовывать свою роль в команде</w:t>
            </w:r>
          </w:p>
        </w:tc>
        <w:tc>
          <w:tcPr>
            <w:tcW w:w="2778" w:type="dxa"/>
          </w:tcPr>
          <w:p w14:paraId="6EF59E5A" w14:textId="14AB36E9" w:rsidR="00DA13EF" w:rsidRPr="002237E5" w:rsidRDefault="00C73C71" w:rsidP="00881FC3">
            <w:pPr>
              <w:spacing w:line="312" w:lineRule="auto"/>
              <w:ind w:firstLine="680"/>
              <w:contextualSpacing/>
              <w:jc w:val="left"/>
              <w:rPr>
                <w:rFonts w:ascii="Times New Roman" w:hAnsi="Times New Roman" w:cs="Times New Roman"/>
                <w:lang w:val="ru-RU"/>
              </w:rPr>
            </w:pPr>
            <w:r w:rsidRPr="002237E5">
              <w:rPr>
                <w:rFonts w:ascii="Times New Roman" w:hAnsi="Times New Roman" w:cs="Times New Roman"/>
                <w:lang w:val="ru-RU"/>
              </w:rPr>
              <w:lastRenderedPageBreak/>
              <w:t xml:space="preserve">УК-3. Способен организовывать и руководить работой </w:t>
            </w:r>
            <w:r w:rsidRPr="002237E5">
              <w:rPr>
                <w:rFonts w:ascii="Times New Roman" w:hAnsi="Times New Roman" w:cs="Times New Roman"/>
                <w:lang w:val="ru-RU"/>
              </w:rPr>
              <w:lastRenderedPageBreak/>
              <w:t>команды, вырабатывая командную стратегию для достижения поставленной цели</w:t>
            </w:r>
          </w:p>
        </w:tc>
      </w:tr>
      <w:tr w:rsidR="00DA13EF" w:rsidRPr="00194E81" w14:paraId="3A1E4B66" w14:textId="77777777" w:rsidTr="00837978">
        <w:tc>
          <w:tcPr>
            <w:tcW w:w="2830" w:type="dxa"/>
          </w:tcPr>
          <w:p w14:paraId="109D37B7" w14:textId="148F8D85" w:rsidR="00DA13EF" w:rsidRPr="002237E5" w:rsidRDefault="00DA13EF" w:rsidP="00881FC3">
            <w:pPr>
              <w:spacing w:line="312" w:lineRule="auto"/>
              <w:ind w:firstLine="680"/>
              <w:contextualSpacing/>
              <w:jc w:val="left"/>
              <w:rPr>
                <w:rFonts w:ascii="Times New Roman" w:hAnsi="Times New Roman" w:cs="Times New Roman"/>
                <w:lang w:val="ru-RU"/>
              </w:rPr>
            </w:pPr>
            <w:proofErr w:type="spellStart"/>
            <w:r w:rsidRPr="002237E5">
              <w:rPr>
                <w:rFonts w:ascii="Times New Roman" w:hAnsi="Times New Roman" w:cs="Times New Roman"/>
              </w:rPr>
              <w:lastRenderedPageBreak/>
              <w:t>Коммуникация</w:t>
            </w:r>
            <w:proofErr w:type="spellEnd"/>
          </w:p>
        </w:tc>
        <w:tc>
          <w:tcPr>
            <w:tcW w:w="4071" w:type="dxa"/>
          </w:tcPr>
          <w:p w14:paraId="7A6F267E" w14:textId="36EB5B2F" w:rsidR="00DA13EF" w:rsidRPr="002237E5" w:rsidRDefault="00DA13EF" w:rsidP="00881FC3">
            <w:pPr>
              <w:spacing w:line="312" w:lineRule="auto"/>
              <w:ind w:firstLine="680"/>
              <w:contextualSpacing/>
              <w:jc w:val="left"/>
              <w:rPr>
                <w:rFonts w:ascii="Times New Roman" w:hAnsi="Times New Roman" w:cs="Times New Roman"/>
                <w:lang w:val="ru-RU"/>
              </w:rPr>
            </w:pPr>
            <w:r w:rsidRPr="002237E5">
              <w:rPr>
                <w:rFonts w:ascii="Times New Roman" w:hAnsi="Times New Roman" w:cs="Times New Roman"/>
                <w:lang w:val="ru-RU"/>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2237E5">
              <w:rPr>
                <w:rFonts w:ascii="Times New Roman" w:hAnsi="Times New Roman" w:cs="Times New Roman"/>
                <w:lang w:val="ru-RU"/>
              </w:rPr>
              <w:t>ых</w:t>
            </w:r>
            <w:proofErr w:type="spellEnd"/>
            <w:r w:rsidRPr="002237E5">
              <w:rPr>
                <w:rFonts w:ascii="Times New Roman" w:hAnsi="Times New Roman" w:cs="Times New Roman"/>
                <w:lang w:val="ru-RU"/>
              </w:rPr>
              <w:t>) языке(ах)</w:t>
            </w:r>
          </w:p>
        </w:tc>
        <w:tc>
          <w:tcPr>
            <w:tcW w:w="2778" w:type="dxa"/>
          </w:tcPr>
          <w:p w14:paraId="1524A6C3" w14:textId="41E6D60F" w:rsidR="00DA13EF" w:rsidRPr="002237E5" w:rsidRDefault="00C73C71" w:rsidP="00881FC3">
            <w:pPr>
              <w:spacing w:line="312" w:lineRule="auto"/>
              <w:ind w:firstLine="680"/>
              <w:contextualSpacing/>
              <w:jc w:val="left"/>
              <w:rPr>
                <w:rFonts w:ascii="Times New Roman" w:hAnsi="Times New Roman" w:cs="Times New Roman"/>
                <w:lang w:val="ru-RU"/>
              </w:rPr>
            </w:pPr>
            <w:r w:rsidRPr="002237E5">
              <w:rPr>
                <w:rFonts w:ascii="Times New Roman" w:hAnsi="Times New Roman" w:cs="Times New Roman"/>
                <w:lang w:val="ru-RU"/>
              </w:rPr>
              <w:t>УК-4. Способен применять современные коммуникативные технологии, в том числе на иностранном(</w:t>
            </w:r>
            <w:proofErr w:type="spellStart"/>
            <w:r w:rsidRPr="002237E5">
              <w:rPr>
                <w:rFonts w:ascii="Times New Roman" w:hAnsi="Times New Roman" w:cs="Times New Roman"/>
                <w:lang w:val="ru-RU"/>
              </w:rPr>
              <w:t>ых</w:t>
            </w:r>
            <w:proofErr w:type="spellEnd"/>
            <w:r w:rsidRPr="002237E5">
              <w:rPr>
                <w:rFonts w:ascii="Times New Roman" w:hAnsi="Times New Roman" w:cs="Times New Roman"/>
                <w:lang w:val="ru-RU"/>
              </w:rPr>
              <w:t>) языке(ах), для академического и профессионального взаимодействия</w:t>
            </w:r>
          </w:p>
        </w:tc>
      </w:tr>
      <w:tr w:rsidR="00DA13EF" w:rsidRPr="00194E81" w14:paraId="2E5851F6" w14:textId="77777777" w:rsidTr="00837978">
        <w:tc>
          <w:tcPr>
            <w:tcW w:w="2830" w:type="dxa"/>
          </w:tcPr>
          <w:p w14:paraId="373F699D" w14:textId="6234EDAC" w:rsidR="00DA13EF" w:rsidRPr="002237E5" w:rsidRDefault="00DA13EF" w:rsidP="00881FC3">
            <w:pPr>
              <w:spacing w:line="312" w:lineRule="auto"/>
              <w:ind w:firstLine="680"/>
              <w:contextualSpacing/>
              <w:jc w:val="left"/>
              <w:rPr>
                <w:rFonts w:ascii="Times New Roman" w:hAnsi="Times New Roman" w:cs="Times New Roman"/>
                <w:lang w:val="ru-RU"/>
              </w:rPr>
            </w:pPr>
            <w:proofErr w:type="spellStart"/>
            <w:r w:rsidRPr="002237E5">
              <w:rPr>
                <w:rFonts w:ascii="Times New Roman" w:hAnsi="Times New Roman" w:cs="Times New Roman"/>
              </w:rPr>
              <w:t>Межкультурное</w:t>
            </w:r>
            <w:proofErr w:type="spellEnd"/>
            <w:r w:rsidRPr="002237E5">
              <w:rPr>
                <w:rFonts w:ascii="Times New Roman" w:hAnsi="Times New Roman" w:cs="Times New Roman"/>
              </w:rPr>
              <w:t xml:space="preserve"> </w:t>
            </w:r>
            <w:proofErr w:type="spellStart"/>
            <w:r w:rsidRPr="002237E5">
              <w:rPr>
                <w:rFonts w:ascii="Times New Roman" w:hAnsi="Times New Roman" w:cs="Times New Roman"/>
              </w:rPr>
              <w:t>взаимодействие</w:t>
            </w:r>
            <w:proofErr w:type="spellEnd"/>
          </w:p>
        </w:tc>
        <w:tc>
          <w:tcPr>
            <w:tcW w:w="4071" w:type="dxa"/>
          </w:tcPr>
          <w:p w14:paraId="16C3728C" w14:textId="7E15E8F8" w:rsidR="00DA13EF" w:rsidRPr="002237E5" w:rsidRDefault="00DA13EF" w:rsidP="00881FC3">
            <w:pPr>
              <w:spacing w:line="312" w:lineRule="auto"/>
              <w:ind w:firstLine="680"/>
              <w:contextualSpacing/>
              <w:jc w:val="left"/>
              <w:rPr>
                <w:rFonts w:ascii="Times New Roman" w:hAnsi="Times New Roman" w:cs="Times New Roman"/>
                <w:lang w:val="ru-RU"/>
              </w:rPr>
            </w:pPr>
            <w:r w:rsidRPr="002237E5">
              <w:rPr>
                <w:rFonts w:ascii="Times New Roman" w:hAnsi="Times New Roman" w:cs="Times New Roman"/>
                <w:lang w:val="ru-RU"/>
              </w:rPr>
              <w:t>УК-5. Способен воспринимать межкультурное разнообразие общества в социально-историческом, этическом и философском контекстах</w:t>
            </w:r>
          </w:p>
        </w:tc>
        <w:tc>
          <w:tcPr>
            <w:tcW w:w="2778" w:type="dxa"/>
          </w:tcPr>
          <w:p w14:paraId="630E1569" w14:textId="0F2715CF" w:rsidR="00DA13EF" w:rsidRPr="002237E5" w:rsidRDefault="00C73C71" w:rsidP="00881FC3">
            <w:pPr>
              <w:spacing w:line="312" w:lineRule="auto"/>
              <w:ind w:firstLine="680"/>
              <w:contextualSpacing/>
              <w:jc w:val="left"/>
              <w:rPr>
                <w:rFonts w:ascii="Times New Roman" w:hAnsi="Times New Roman" w:cs="Times New Roman"/>
                <w:lang w:val="ru-RU"/>
              </w:rPr>
            </w:pPr>
            <w:r w:rsidRPr="002237E5">
              <w:rPr>
                <w:rFonts w:ascii="Times New Roman" w:hAnsi="Times New Roman" w:cs="Times New Roman"/>
                <w:lang w:val="ru-RU"/>
              </w:rPr>
              <w:t>УК-5. Способен анализировать и учитывать разнообразие культур в процессе межкультурного взаимодействия</w:t>
            </w:r>
          </w:p>
        </w:tc>
      </w:tr>
      <w:tr w:rsidR="00C73C71" w:rsidRPr="00194E81" w14:paraId="44277345" w14:textId="77777777" w:rsidTr="00837978">
        <w:tc>
          <w:tcPr>
            <w:tcW w:w="2830" w:type="dxa"/>
            <w:vMerge w:val="restart"/>
          </w:tcPr>
          <w:p w14:paraId="0D4D04AA" w14:textId="4B83D704" w:rsidR="00C73C71" w:rsidRPr="002237E5" w:rsidRDefault="00C73C71" w:rsidP="00881FC3">
            <w:pPr>
              <w:spacing w:line="312" w:lineRule="auto"/>
              <w:ind w:firstLine="680"/>
              <w:contextualSpacing/>
              <w:jc w:val="left"/>
              <w:rPr>
                <w:rFonts w:ascii="Times New Roman" w:hAnsi="Times New Roman" w:cs="Times New Roman"/>
                <w:lang w:val="ru-RU"/>
              </w:rPr>
            </w:pPr>
            <w:r w:rsidRPr="002237E5">
              <w:rPr>
                <w:rFonts w:ascii="Times New Roman" w:hAnsi="Times New Roman" w:cs="Times New Roman"/>
                <w:lang w:val="ru-RU"/>
              </w:rPr>
              <w:t xml:space="preserve">Самоорганизация и саморазвитие (в том </w:t>
            </w:r>
            <w:r w:rsidRPr="002237E5">
              <w:rPr>
                <w:rFonts w:ascii="Times New Roman" w:hAnsi="Times New Roman" w:cs="Times New Roman"/>
                <w:lang w:val="ru-RU"/>
              </w:rPr>
              <w:lastRenderedPageBreak/>
              <w:t xml:space="preserve">числе </w:t>
            </w:r>
            <w:proofErr w:type="spellStart"/>
            <w:r w:rsidRPr="002237E5">
              <w:rPr>
                <w:rFonts w:ascii="Times New Roman" w:hAnsi="Times New Roman" w:cs="Times New Roman"/>
                <w:lang w:val="ru-RU"/>
              </w:rPr>
              <w:t>здоровьесбережение</w:t>
            </w:r>
            <w:proofErr w:type="spellEnd"/>
            <w:r w:rsidRPr="002237E5">
              <w:rPr>
                <w:rFonts w:ascii="Times New Roman" w:hAnsi="Times New Roman" w:cs="Times New Roman"/>
                <w:lang w:val="ru-RU"/>
              </w:rPr>
              <w:t>)</w:t>
            </w:r>
          </w:p>
        </w:tc>
        <w:tc>
          <w:tcPr>
            <w:tcW w:w="4071" w:type="dxa"/>
          </w:tcPr>
          <w:p w14:paraId="5EB8AD5F" w14:textId="29977C90" w:rsidR="00C73C71" w:rsidRPr="002237E5" w:rsidRDefault="00C73C71" w:rsidP="00881FC3">
            <w:pPr>
              <w:spacing w:line="312" w:lineRule="auto"/>
              <w:ind w:firstLine="680"/>
              <w:contextualSpacing/>
              <w:jc w:val="left"/>
              <w:rPr>
                <w:rFonts w:ascii="Times New Roman" w:hAnsi="Times New Roman" w:cs="Times New Roman"/>
                <w:lang w:val="ru-RU"/>
              </w:rPr>
            </w:pPr>
            <w:r w:rsidRPr="002237E5">
              <w:rPr>
                <w:rFonts w:ascii="Times New Roman" w:hAnsi="Times New Roman" w:cs="Times New Roman"/>
                <w:lang w:val="ru-RU"/>
              </w:rPr>
              <w:lastRenderedPageBreak/>
              <w:t xml:space="preserve">УК-6. Способен управлять своим временем, </w:t>
            </w:r>
            <w:r w:rsidRPr="002237E5">
              <w:rPr>
                <w:rFonts w:ascii="Times New Roman" w:hAnsi="Times New Roman" w:cs="Times New Roman"/>
                <w:lang w:val="ru-RU"/>
              </w:rPr>
              <w:lastRenderedPageBreak/>
              <w:t>выстраивать и реализовывать траекторию саморазвития на основе принципов образования в течение всей жизни</w:t>
            </w:r>
          </w:p>
        </w:tc>
        <w:tc>
          <w:tcPr>
            <w:tcW w:w="2778" w:type="dxa"/>
            <w:vMerge w:val="restart"/>
          </w:tcPr>
          <w:p w14:paraId="6DDFF784" w14:textId="5CA854EA" w:rsidR="00C73C71" w:rsidRPr="002237E5" w:rsidRDefault="00C73C71" w:rsidP="00881FC3">
            <w:pPr>
              <w:spacing w:line="312" w:lineRule="auto"/>
              <w:ind w:firstLine="680"/>
              <w:contextualSpacing/>
              <w:jc w:val="left"/>
              <w:rPr>
                <w:rFonts w:ascii="Times New Roman" w:hAnsi="Times New Roman" w:cs="Times New Roman"/>
                <w:lang w:val="ru-RU"/>
              </w:rPr>
            </w:pPr>
            <w:r w:rsidRPr="002237E5">
              <w:rPr>
                <w:rFonts w:ascii="Times New Roman" w:hAnsi="Times New Roman" w:cs="Times New Roman"/>
                <w:lang w:val="ru-RU"/>
              </w:rPr>
              <w:lastRenderedPageBreak/>
              <w:t xml:space="preserve">УК-6. Способен </w:t>
            </w:r>
            <w:r w:rsidRPr="002237E5">
              <w:rPr>
                <w:rFonts w:ascii="Times New Roman" w:hAnsi="Times New Roman" w:cs="Times New Roman"/>
                <w:lang w:val="ru-RU"/>
              </w:rPr>
              <w:lastRenderedPageBreak/>
              <w:t>определять и реализовывать приоритеты собственной деятельности и способы ее совершенствования на основе самооценки</w:t>
            </w:r>
          </w:p>
        </w:tc>
      </w:tr>
      <w:tr w:rsidR="00C73C71" w:rsidRPr="00194E81" w14:paraId="69757054" w14:textId="77777777" w:rsidTr="00837978">
        <w:tc>
          <w:tcPr>
            <w:tcW w:w="2830" w:type="dxa"/>
            <w:vMerge/>
          </w:tcPr>
          <w:p w14:paraId="387E02B2" w14:textId="004C7C4E" w:rsidR="00C73C71" w:rsidRPr="002237E5" w:rsidRDefault="00C73C71" w:rsidP="00881FC3">
            <w:pPr>
              <w:spacing w:line="312" w:lineRule="auto"/>
              <w:ind w:firstLine="680"/>
              <w:contextualSpacing/>
              <w:jc w:val="left"/>
              <w:rPr>
                <w:rFonts w:ascii="Times New Roman" w:hAnsi="Times New Roman" w:cs="Times New Roman"/>
                <w:lang w:val="ru-RU"/>
              </w:rPr>
            </w:pPr>
          </w:p>
        </w:tc>
        <w:tc>
          <w:tcPr>
            <w:tcW w:w="4071" w:type="dxa"/>
          </w:tcPr>
          <w:p w14:paraId="553A3E54" w14:textId="33926D91" w:rsidR="00C73C71" w:rsidRPr="002237E5" w:rsidRDefault="00C73C71" w:rsidP="00881FC3">
            <w:pPr>
              <w:spacing w:line="312" w:lineRule="auto"/>
              <w:ind w:firstLine="680"/>
              <w:contextualSpacing/>
              <w:jc w:val="left"/>
              <w:rPr>
                <w:rFonts w:ascii="Times New Roman" w:hAnsi="Times New Roman" w:cs="Times New Roman"/>
                <w:lang w:val="ru-RU"/>
              </w:rPr>
            </w:pPr>
            <w:r w:rsidRPr="002237E5">
              <w:rPr>
                <w:rFonts w:ascii="Times New Roman" w:hAnsi="Times New Roman" w:cs="Times New Roman"/>
                <w:lang w:val="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778" w:type="dxa"/>
            <w:vMerge/>
          </w:tcPr>
          <w:p w14:paraId="36760A49" w14:textId="77777777" w:rsidR="00C73C71" w:rsidRPr="002237E5" w:rsidRDefault="00C73C71" w:rsidP="00881FC3">
            <w:pPr>
              <w:spacing w:line="312" w:lineRule="auto"/>
              <w:ind w:firstLine="680"/>
              <w:contextualSpacing/>
              <w:jc w:val="left"/>
              <w:rPr>
                <w:rFonts w:ascii="Times New Roman" w:hAnsi="Times New Roman" w:cs="Times New Roman"/>
                <w:lang w:val="ru-RU"/>
              </w:rPr>
            </w:pPr>
          </w:p>
        </w:tc>
      </w:tr>
      <w:tr w:rsidR="00DA13EF" w:rsidRPr="002237E5" w14:paraId="3097605D" w14:textId="77777777" w:rsidTr="00837978">
        <w:tc>
          <w:tcPr>
            <w:tcW w:w="2830" w:type="dxa"/>
          </w:tcPr>
          <w:p w14:paraId="5963303D" w14:textId="4C83E52E" w:rsidR="00DA13EF" w:rsidRPr="002237E5" w:rsidRDefault="00C73C71" w:rsidP="00881FC3">
            <w:pPr>
              <w:spacing w:line="312" w:lineRule="auto"/>
              <w:ind w:firstLine="680"/>
              <w:contextualSpacing/>
              <w:jc w:val="left"/>
              <w:rPr>
                <w:rFonts w:ascii="Times New Roman" w:hAnsi="Times New Roman" w:cs="Times New Roman"/>
                <w:lang w:val="ru-RU"/>
              </w:rPr>
            </w:pPr>
            <w:r w:rsidRPr="002237E5">
              <w:rPr>
                <w:rFonts w:ascii="Times New Roman" w:hAnsi="Times New Roman" w:cs="Times New Roman"/>
                <w:lang w:val="ru-RU"/>
              </w:rPr>
              <w:t>Безопасность жизнедеятельности</w:t>
            </w:r>
          </w:p>
        </w:tc>
        <w:tc>
          <w:tcPr>
            <w:tcW w:w="4071" w:type="dxa"/>
          </w:tcPr>
          <w:p w14:paraId="4D3E7950" w14:textId="13821192" w:rsidR="00DA13EF" w:rsidRPr="002237E5" w:rsidRDefault="00DA13EF" w:rsidP="00881FC3">
            <w:pPr>
              <w:spacing w:line="312" w:lineRule="auto"/>
              <w:ind w:firstLine="680"/>
              <w:contextualSpacing/>
              <w:jc w:val="left"/>
              <w:rPr>
                <w:rFonts w:ascii="Times New Roman" w:hAnsi="Times New Roman" w:cs="Times New Roman"/>
                <w:lang w:val="ru-RU"/>
              </w:rPr>
            </w:pPr>
            <w:r w:rsidRPr="002237E5">
              <w:rPr>
                <w:rFonts w:ascii="Times New Roman" w:hAnsi="Times New Roman" w:cs="Times New Roman"/>
                <w:lang w:val="ru-RU"/>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2778" w:type="dxa"/>
          </w:tcPr>
          <w:p w14:paraId="70C0D424" w14:textId="532E990B" w:rsidR="00DA13EF" w:rsidRPr="002237E5" w:rsidRDefault="00C73C71" w:rsidP="00881FC3">
            <w:pPr>
              <w:spacing w:line="312" w:lineRule="auto"/>
              <w:ind w:firstLine="680"/>
              <w:contextualSpacing/>
              <w:jc w:val="left"/>
              <w:rPr>
                <w:rFonts w:ascii="Times New Roman" w:hAnsi="Times New Roman" w:cs="Times New Roman"/>
                <w:lang w:val="ru-RU"/>
              </w:rPr>
            </w:pPr>
            <w:r w:rsidRPr="002237E5">
              <w:rPr>
                <w:rFonts w:ascii="Times New Roman" w:hAnsi="Times New Roman" w:cs="Times New Roman"/>
                <w:lang w:val="ru-RU"/>
              </w:rPr>
              <w:t>—</w:t>
            </w:r>
          </w:p>
        </w:tc>
      </w:tr>
      <w:tr w:rsidR="00DA13EF" w:rsidRPr="002237E5" w14:paraId="2F891DA5" w14:textId="77777777" w:rsidTr="00837978">
        <w:tc>
          <w:tcPr>
            <w:tcW w:w="2830" w:type="dxa"/>
          </w:tcPr>
          <w:p w14:paraId="3A58B038" w14:textId="3A8F91ED" w:rsidR="00DA13EF" w:rsidRPr="002237E5" w:rsidRDefault="00C73C71" w:rsidP="00881FC3">
            <w:pPr>
              <w:spacing w:line="312" w:lineRule="auto"/>
              <w:ind w:firstLine="680"/>
              <w:contextualSpacing/>
              <w:jc w:val="left"/>
              <w:rPr>
                <w:rFonts w:ascii="Times New Roman" w:hAnsi="Times New Roman" w:cs="Times New Roman"/>
                <w:lang w:val="ru-RU"/>
              </w:rPr>
            </w:pPr>
            <w:r w:rsidRPr="002237E5">
              <w:rPr>
                <w:rFonts w:ascii="Times New Roman" w:hAnsi="Times New Roman" w:cs="Times New Roman"/>
                <w:lang w:val="ru-RU"/>
              </w:rPr>
              <w:lastRenderedPageBreak/>
              <w:t>Инклюзивная компетентность</w:t>
            </w:r>
          </w:p>
        </w:tc>
        <w:tc>
          <w:tcPr>
            <w:tcW w:w="4071" w:type="dxa"/>
          </w:tcPr>
          <w:p w14:paraId="776D256A" w14:textId="7FE8C2DC" w:rsidR="00DA13EF" w:rsidRPr="002237E5" w:rsidRDefault="00DA13EF" w:rsidP="00881FC3">
            <w:pPr>
              <w:spacing w:line="312" w:lineRule="auto"/>
              <w:ind w:firstLine="680"/>
              <w:contextualSpacing/>
              <w:jc w:val="left"/>
              <w:rPr>
                <w:rFonts w:ascii="Times New Roman" w:hAnsi="Times New Roman" w:cs="Times New Roman"/>
                <w:lang w:val="ru-RU"/>
              </w:rPr>
            </w:pPr>
            <w:r w:rsidRPr="002237E5">
              <w:rPr>
                <w:rFonts w:ascii="Times New Roman" w:hAnsi="Times New Roman" w:cs="Times New Roman"/>
                <w:lang w:val="ru-RU"/>
              </w:rPr>
              <w:t>УК-9. Способен использовать базовые дефектологические знания в социальной и профессиональной сферах</w:t>
            </w:r>
          </w:p>
        </w:tc>
        <w:tc>
          <w:tcPr>
            <w:tcW w:w="2778" w:type="dxa"/>
          </w:tcPr>
          <w:p w14:paraId="314141E1" w14:textId="7243C4FB" w:rsidR="00DA13EF" w:rsidRPr="002237E5" w:rsidRDefault="00C73C71" w:rsidP="00881FC3">
            <w:pPr>
              <w:spacing w:line="312" w:lineRule="auto"/>
              <w:ind w:firstLine="680"/>
              <w:contextualSpacing/>
              <w:jc w:val="left"/>
              <w:rPr>
                <w:rFonts w:ascii="Times New Roman" w:hAnsi="Times New Roman" w:cs="Times New Roman"/>
                <w:lang w:val="ru-RU"/>
              </w:rPr>
            </w:pPr>
            <w:r w:rsidRPr="002237E5">
              <w:rPr>
                <w:rFonts w:ascii="Times New Roman" w:hAnsi="Times New Roman" w:cs="Times New Roman"/>
                <w:lang w:val="ru-RU"/>
              </w:rPr>
              <w:t>—</w:t>
            </w:r>
          </w:p>
        </w:tc>
      </w:tr>
      <w:tr w:rsidR="00C73C71" w:rsidRPr="002237E5" w14:paraId="7C317B55" w14:textId="77777777" w:rsidTr="00837978">
        <w:tc>
          <w:tcPr>
            <w:tcW w:w="2830" w:type="dxa"/>
          </w:tcPr>
          <w:p w14:paraId="2FA565C8" w14:textId="7D952DE2" w:rsidR="00C73C71" w:rsidRPr="002237E5" w:rsidRDefault="00C73C71" w:rsidP="00881FC3">
            <w:pPr>
              <w:spacing w:line="312" w:lineRule="auto"/>
              <w:ind w:firstLine="680"/>
              <w:contextualSpacing/>
              <w:jc w:val="left"/>
              <w:rPr>
                <w:rFonts w:ascii="Times New Roman" w:hAnsi="Times New Roman" w:cs="Times New Roman"/>
                <w:lang w:val="ru-RU"/>
              </w:rPr>
            </w:pPr>
            <w:r w:rsidRPr="002237E5">
              <w:rPr>
                <w:rFonts w:ascii="Times New Roman" w:hAnsi="Times New Roman" w:cs="Times New Roman"/>
                <w:lang w:val="ru-RU"/>
              </w:rPr>
              <w:t>Экономическая культура, в том числе финансовая грамотность</w:t>
            </w:r>
          </w:p>
        </w:tc>
        <w:tc>
          <w:tcPr>
            <w:tcW w:w="4071" w:type="dxa"/>
          </w:tcPr>
          <w:p w14:paraId="773E807F" w14:textId="24959B7D" w:rsidR="00C73C71" w:rsidRPr="002237E5" w:rsidRDefault="00C73C71" w:rsidP="00881FC3">
            <w:pPr>
              <w:spacing w:line="312" w:lineRule="auto"/>
              <w:ind w:firstLine="680"/>
              <w:contextualSpacing/>
              <w:jc w:val="left"/>
              <w:rPr>
                <w:rFonts w:ascii="Times New Roman" w:hAnsi="Times New Roman" w:cs="Times New Roman"/>
                <w:lang w:val="ru-RU"/>
              </w:rPr>
            </w:pPr>
            <w:r w:rsidRPr="002237E5">
              <w:rPr>
                <w:rFonts w:ascii="Times New Roman" w:hAnsi="Times New Roman" w:cs="Times New Roman"/>
                <w:lang w:val="ru-RU"/>
              </w:rPr>
              <w:t>УК-10. Способен принимать обоснованные экономические решения в различных областях жизнедеятельности</w:t>
            </w:r>
          </w:p>
        </w:tc>
        <w:tc>
          <w:tcPr>
            <w:tcW w:w="2778" w:type="dxa"/>
          </w:tcPr>
          <w:p w14:paraId="33D48CFC" w14:textId="2CE8CA6B" w:rsidR="00C73C71" w:rsidRPr="002237E5" w:rsidRDefault="00C73C71" w:rsidP="00881FC3">
            <w:pPr>
              <w:spacing w:line="312" w:lineRule="auto"/>
              <w:ind w:firstLine="680"/>
              <w:contextualSpacing/>
              <w:jc w:val="left"/>
              <w:rPr>
                <w:rFonts w:ascii="Times New Roman" w:hAnsi="Times New Roman" w:cs="Times New Roman"/>
                <w:lang w:val="ru-RU"/>
              </w:rPr>
            </w:pPr>
            <w:r w:rsidRPr="002237E5">
              <w:rPr>
                <w:rFonts w:ascii="Times New Roman" w:hAnsi="Times New Roman" w:cs="Times New Roman"/>
                <w:lang w:val="ru-RU"/>
              </w:rPr>
              <w:t>—</w:t>
            </w:r>
          </w:p>
        </w:tc>
      </w:tr>
      <w:tr w:rsidR="00C73C71" w:rsidRPr="002237E5" w14:paraId="4392C022" w14:textId="77777777" w:rsidTr="00837978">
        <w:tc>
          <w:tcPr>
            <w:tcW w:w="2830" w:type="dxa"/>
          </w:tcPr>
          <w:p w14:paraId="3A4312AA" w14:textId="130F7C9B" w:rsidR="00C73C71" w:rsidRPr="002237E5" w:rsidRDefault="00C73C71" w:rsidP="00881FC3">
            <w:pPr>
              <w:spacing w:line="312" w:lineRule="auto"/>
              <w:ind w:firstLine="680"/>
              <w:contextualSpacing/>
              <w:jc w:val="left"/>
              <w:rPr>
                <w:rFonts w:ascii="Times New Roman" w:hAnsi="Times New Roman" w:cs="Times New Roman"/>
                <w:lang w:val="ru-RU"/>
              </w:rPr>
            </w:pPr>
            <w:r w:rsidRPr="002237E5">
              <w:rPr>
                <w:rFonts w:ascii="Times New Roman" w:hAnsi="Times New Roman" w:cs="Times New Roman"/>
                <w:lang w:val="ru-RU"/>
              </w:rPr>
              <w:t>Гражданская позиция</w:t>
            </w:r>
          </w:p>
        </w:tc>
        <w:tc>
          <w:tcPr>
            <w:tcW w:w="4071" w:type="dxa"/>
          </w:tcPr>
          <w:p w14:paraId="3A2FE7CA" w14:textId="00FBB3D5" w:rsidR="00C73C71" w:rsidRPr="002237E5" w:rsidRDefault="00C73C71" w:rsidP="00881FC3">
            <w:pPr>
              <w:spacing w:line="312" w:lineRule="auto"/>
              <w:ind w:firstLine="680"/>
              <w:contextualSpacing/>
              <w:jc w:val="left"/>
              <w:rPr>
                <w:rFonts w:ascii="Times New Roman" w:hAnsi="Times New Roman" w:cs="Times New Roman"/>
                <w:lang w:val="ru-RU"/>
              </w:rPr>
            </w:pPr>
            <w:r w:rsidRPr="002237E5">
              <w:rPr>
                <w:rFonts w:ascii="Times New Roman" w:hAnsi="Times New Roman" w:cs="Times New Roman"/>
                <w:lang w:val="ru-RU"/>
              </w:rPr>
              <w:t>УК-11. Способен формировать нетерпимое отношение к коррупционному поведению</w:t>
            </w:r>
          </w:p>
        </w:tc>
        <w:tc>
          <w:tcPr>
            <w:tcW w:w="2778" w:type="dxa"/>
          </w:tcPr>
          <w:p w14:paraId="5ADBF6AA" w14:textId="79AA40D0" w:rsidR="00C73C71" w:rsidRPr="002237E5" w:rsidRDefault="00C73C71" w:rsidP="00881FC3">
            <w:pPr>
              <w:spacing w:line="312" w:lineRule="auto"/>
              <w:ind w:firstLine="680"/>
              <w:contextualSpacing/>
              <w:jc w:val="left"/>
              <w:rPr>
                <w:rFonts w:ascii="Times New Roman" w:hAnsi="Times New Roman" w:cs="Times New Roman"/>
                <w:lang w:val="ru-RU"/>
              </w:rPr>
            </w:pPr>
            <w:r w:rsidRPr="002237E5">
              <w:rPr>
                <w:rFonts w:ascii="Times New Roman" w:hAnsi="Times New Roman" w:cs="Times New Roman"/>
                <w:lang w:val="ru-RU"/>
              </w:rPr>
              <w:t>—</w:t>
            </w:r>
          </w:p>
        </w:tc>
      </w:tr>
    </w:tbl>
    <w:p w14:paraId="2EB43081" w14:textId="77777777" w:rsidR="00DA13EF" w:rsidRPr="002237E5" w:rsidRDefault="00DA13EF" w:rsidP="00881FC3">
      <w:pPr>
        <w:spacing w:line="312" w:lineRule="auto"/>
        <w:ind w:firstLine="680"/>
        <w:contextualSpacing/>
        <w:rPr>
          <w:rFonts w:ascii="Times New Roman" w:hAnsi="Times New Roman" w:cs="Times New Roman"/>
          <w:lang w:val="ru-RU"/>
        </w:rPr>
      </w:pPr>
    </w:p>
    <w:p w14:paraId="39B17A8B" w14:textId="096B68DA" w:rsidR="00F66E5F" w:rsidRPr="002237E5" w:rsidRDefault="00F66E5F" w:rsidP="00881FC3">
      <w:pPr>
        <w:pStyle w:val="a7"/>
        <w:ind w:firstLine="680"/>
        <w:contextualSpacing/>
        <w:rPr>
          <w:rFonts w:ascii="Times New Roman" w:hAnsi="Times New Roman" w:cs="Times New Roman"/>
          <w:lang w:val="ru-RU"/>
        </w:rPr>
      </w:pPr>
      <w:r w:rsidRPr="002237E5">
        <w:rPr>
          <w:rFonts w:ascii="Times New Roman" w:hAnsi="Times New Roman" w:cs="Times New Roman"/>
          <w:lang w:val="ru-RU"/>
        </w:rPr>
        <w:t>в) ключевые компетенции</w:t>
      </w:r>
    </w:p>
    <w:p w14:paraId="78A21C1A" w14:textId="76C22D63" w:rsidR="00F66E5F" w:rsidRPr="002237E5" w:rsidRDefault="00F66E5F"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Классификация компетенций, особенно тех из них, которые относятся к общему развитию личности, еще не устоялась, компетенции определены нечетко. Это препятствует формализации управляющих воздействий в воспитательной работе, но и обеспечивает дополнительные степени свободы при организации воспитания с точки зрения его реальных целей. Образовательный процесс – это не производство, где на выходе должна быть унифицированная продукция, каждый выпускник – уникальная личность, именно этим он ценен на рынке труда</w:t>
      </w:r>
      <w:r w:rsidR="00DD2789" w:rsidRPr="002237E5">
        <w:rPr>
          <w:rFonts w:ascii="Times New Roman" w:hAnsi="Times New Roman" w:cs="Times New Roman"/>
          <w:lang w:val="ru-RU"/>
        </w:rPr>
        <w:t>: творческая активность таких специалистов позволяет генерировать решения, формирующие нематериальные активы на производстве</w:t>
      </w:r>
      <w:r w:rsidRPr="002237E5">
        <w:rPr>
          <w:rFonts w:ascii="Times New Roman" w:hAnsi="Times New Roman" w:cs="Times New Roman"/>
          <w:lang w:val="ru-RU"/>
        </w:rPr>
        <w:t xml:space="preserve">. Индивидуальные качества специалиста являются составной частью </w:t>
      </w:r>
      <w:r w:rsidRPr="002237E5">
        <w:rPr>
          <w:rFonts w:ascii="Times New Roman" w:hAnsi="Times New Roman" w:cs="Times New Roman"/>
          <w:lang w:val="ru-RU"/>
        </w:rPr>
        <w:lastRenderedPageBreak/>
        <w:t xml:space="preserve">человеческого капитала, развитие таких качеств описывается с помощью ключевых или </w:t>
      </w:r>
      <w:proofErr w:type="spellStart"/>
      <w:r w:rsidRPr="002237E5">
        <w:rPr>
          <w:rFonts w:ascii="Times New Roman" w:hAnsi="Times New Roman" w:cs="Times New Roman"/>
          <w:lang w:val="ru-RU"/>
        </w:rPr>
        <w:t>надпрофессиональных</w:t>
      </w:r>
      <w:proofErr w:type="spellEnd"/>
      <w:r w:rsidRPr="002237E5">
        <w:rPr>
          <w:rFonts w:ascii="Times New Roman" w:hAnsi="Times New Roman" w:cs="Times New Roman"/>
          <w:lang w:val="ru-RU"/>
        </w:rPr>
        <w:t xml:space="preserve"> компетенций</w:t>
      </w:r>
      <w:r w:rsidR="00DD2789" w:rsidRPr="002237E5">
        <w:rPr>
          <w:rFonts w:ascii="Times New Roman" w:hAnsi="Times New Roman" w:cs="Times New Roman"/>
          <w:lang w:val="ru-RU"/>
        </w:rPr>
        <w:t>.</w:t>
      </w:r>
    </w:p>
    <w:p w14:paraId="561B1642" w14:textId="77777777" w:rsidR="00E5586A" w:rsidRPr="002237E5" w:rsidRDefault="00DD2789"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Вопросы освоения ключевыми компетенциями актуальны для всех участников образовательно-воспитательного процесса, они интуитивно понятны для каждого эксперта. Однако, они плохо формализуемы, поэтому мнения экспертов </w:t>
      </w:r>
      <w:proofErr w:type="spellStart"/>
      <w:r w:rsidRPr="002237E5">
        <w:rPr>
          <w:rFonts w:ascii="Times New Roman" w:hAnsi="Times New Roman" w:cs="Times New Roman"/>
          <w:lang w:val="ru-RU"/>
        </w:rPr>
        <w:t>несогласованны</w:t>
      </w:r>
      <w:proofErr w:type="spellEnd"/>
      <w:r w:rsidRPr="002237E5">
        <w:rPr>
          <w:rFonts w:ascii="Times New Roman" w:hAnsi="Times New Roman" w:cs="Times New Roman"/>
          <w:lang w:val="ru-RU"/>
        </w:rPr>
        <w:t xml:space="preserve">, а рейтинги ключевых компетенций, сформированные методом опроса, особенно путем усреднения балльных оценок – всегда некорректны. Позиция той или иной компетенции в рейтингах связана с семантикой балльной оценки, поэтому можно лишь выделить страты по частоте упоминаний экспертами ключевых компетенций. Тем не менее, приведем несколько вариантов </w:t>
      </w:r>
      <w:r w:rsidR="00E5586A" w:rsidRPr="002237E5">
        <w:rPr>
          <w:rFonts w:ascii="Times New Roman" w:hAnsi="Times New Roman" w:cs="Times New Roman"/>
          <w:lang w:val="ru-RU"/>
        </w:rPr>
        <w:t>составленных линейных порядков.</w:t>
      </w:r>
    </w:p>
    <w:p w14:paraId="1CC76E76" w14:textId="2DCEB82A" w:rsidR="00E5586A" w:rsidRPr="002237E5" w:rsidRDefault="00E5586A" w:rsidP="00881FC3">
      <w:pPr>
        <w:spacing w:line="312" w:lineRule="auto"/>
        <w:ind w:firstLine="680"/>
        <w:contextualSpacing/>
        <w:rPr>
          <w:rFonts w:ascii="Times New Roman" w:hAnsi="Times New Roman" w:cs="Times New Roman"/>
          <w:b/>
          <w:bCs/>
          <w:lang w:val="ru-RU"/>
        </w:rPr>
      </w:pPr>
      <w:r w:rsidRPr="002237E5">
        <w:rPr>
          <w:rFonts w:ascii="Times New Roman" w:hAnsi="Times New Roman" w:cs="Times New Roman"/>
          <w:b/>
          <w:bCs/>
          <w:lang w:val="ru-RU"/>
        </w:rPr>
        <w:t xml:space="preserve">— Рейтинги, составленные в 2015 и 2020 гг. </w:t>
      </w:r>
      <w:r w:rsidRPr="002237E5">
        <w:rPr>
          <w:rFonts w:ascii="Times New Roman" w:hAnsi="Times New Roman" w:cs="Times New Roman"/>
          <w:b/>
          <w:bCs/>
        </w:rPr>
        <w:t>World</w:t>
      </w:r>
      <w:r w:rsidRPr="002237E5">
        <w:rPr>
          <w:rFonts w:ascii="Times New Roman" w:hAnsi="Times New Roman" w:cs="Times New Roman"/>
          <w:b/>
          <w:bCs/>
          <w:lang w:val="ru-RU"/>
        </w:rPr>
        <w:t xml:space="preserve"> </w:t>
      </w:r>
      <w:r w:rsidRPr="002237E5">
        <w:rPr>
          <w:rFonts w:ascii="Times New Roman" w:hAnsi="Times New Roman" w:cs="Times New Roman"/>
          <w:b/>
          <w:bCs/>
        </w:rPr>
        <w:t>Economic</w:t>
      </w:r>
      <w:r w:rsidRPr="002237E5">
        <w:rPr>
          <w:rFonts w:ascii="Times New Roman" w:hAnsi="Times New Roman" w:cs="Times New Roman"/>
          <w:b/>
          <w:bCs/>
          <w:lang w:val="ru-RU"/>
        </w:rPr>
        <w:t xml:space="preserve"> </w:t>
      </w:r>
      <w:r w:rsidRPr="002237E5">
        <w:rPr>
          <w:rFonts w:ascii="Times New Roman" w:hAnsi="Times New Roman" w:cs="Times New Roman"/>
          <w:b/>
          <w:bCs/>
        </w:rPr>
        <w:t>Forum</w:t>
      </w:r>
    </w:p>
    <w:tbl>
      <w:tblPr>
        <w:tblStyle w:val="af8"/>
        <w:tblW w:w="0" w:type="auto"/>
        <w:tblLook w:val="04A0" w:firstRow="1" w:lastRow="0" w:firstColumn="1" w:lastColumn="0" w:noHBand="0" w:noVBand="1"/>
      </w:tblPr>
      <w:tblGrid>
        <w:gridCol w:w="6767"/>
        <w:gridCol w:w="1456"/>
        <w:gridCol w:w="1456"/>
      </w:tblGrid>
      <w:tr w:rsidR="00E5586A" w:rsidRPr="002237E5" w14:paraId="3F71B821" w14:textId="77777777" w:rsidTr="00526285">
        <w:trPr>
          <w:trHeight w:val="165"/>
          <w:tblHeader/>
        </w:trPr>
        <w:tc>
          <w:tcPr>
            <w:tcW w:w="7366" w:type="dxa"/>
            <w:vMerge w:val="restart"/>
            <w:vAlign w:val="center"/>
          </w:tcPr>
          <w:p w14:paraId="0CBD1699" w14:textId="09A61DE8" w:rsidR="00E5586A" w:rsidRPr="002237E5" w:rsidRDefault="00E5586A" w:rsidP="00881FC3">
            <w:pPr>
              <w:spacing w:line="312" w:lineRule="auto"/>
              <w:ind w:firstLine="680"/>
              <w:contextualSpacing/>
              <w:jc w:val="center"/>
              <w:rPr>
                <w:rFonts w:ascii="Times New Roman" w:hAnsi="Times New Roman" w:cs="Times New Roman"/>
                <w:lang w:val="ru-RU"/>
              </w:rPr>
            </w:pPr>
            <w:r w:rsidRPr="002237E5">
              <w:rPr>
                <w:rFonts w:ascii="Times New Roman" w:hAnsi="Times New Roman" w:cs="Times New Roman"/>
                <w:lang w:val="ru-RU"/>
              </w:rPr>
              <w:t>Ключевые компетенции</w:t>
            </w:r>
          </w:p>
        </w:tc>
        <w:tc>
          <w:tcPr>
            <w:tcW w:w="2313" w:type="dxa"/>
            <w:gridSpan w:val="2"/>
          </w:tcPr>
          <w:p w14:paraId="46EAF97B" w14:textId="5136D1E1" w:rsidR="00E5586A" w:rsidRPr="002237E5" w:rsidRDefault="00E5586A" w:rsidP="00881FC3">
            <w:pPr>
              <w:spacing w:line="312" w:lineRule="auto"/>
              <w:ind w:firstLine="680"/>
              <w:contextualSpacing/>
              <w:jc w:val="center"/>
              <w:rPr>
                <w:rFonts w:ascii="Times New Roman" w:hAnsi="Times New Roman" w:cs="Times New Roman"/>
                <w:lang w:val="ru-RU"/>
              </w:rPr>
            </w:pPr>
            <w:r w:rsidRPr="002237E5">
              <w:rPr>
                <w:rFonts w:ascii="Times New Roman" w:hAnsi="Times New Roman" w:cs="Times New Roman"/>
                <w:lang w:val="ru-RU"/>
              </w:rPr>
              <w:t>Место в рейтинге</w:t>
            </w:r>
          </w:p>
        </w:tc>
      </w:tr>
      <w:tr w:rsidR="00E5586A" w:rsidRPr="002237E5" w14:paraId="6393580C" w14:textId="77777777" w:rsidTr="00E5586A">
        <w:trPr>
          <w:trHeight w:val="179"/>
        </w:trPr>
        <w:tc>
          <w:tcPr>
            <w:tcW w:w="7366" w:type="dxa"/>
            <w:vMerge/>
          </w:tcPr>
          <w:p w14:paraId="31C61A71" w14:textId="77777777" w:rsidR="00E5586A" w:rsidRPr="002237E5" w:rsidRDefault="00E5586A" w:rsidP="00881FC3">
            <w:pPr>
              <w:spacing w:line="312" w:lineRule="auto"/>
              <w:ind w:firstLine="680"/>
              <w:contextualSpacing/>
              <w:rPr>
                <w:rFonts w:ascii="Times New Roman" w:hAnsi="Times New Roman" w:cs="Times New Roman"/>
                <w:lang w:val="ru-RU"/>
              </w:rPr>
            </w:pPr>
          </w:p>
        </w:tc>
        <w:tc>
          <w:tcPr>
            <w:tcW w:w="1134" w:type="dxa"/>
          </w:tcPr>
          <w:p w14:paraId="17F141A3" w14:textId="534F4F80" w:rsidR="00E5586A" w:rsidRPr="002237E5" w:rsidRDefault="00E5586A" w:rsidP="00881FC3">
            <w:pPr>
              <w:spacing w:line="312" w:lineRule="auto"/>
              <w:ind w:firstLine="680"/>
              <w:contextualSpacing/>
              <w:jc w:val="center"/>
              <w:rPr>
                <w:rFonts w:ascii="Times New Roman" w:hAnsi="Times New Roman" w:cs="Times New Roman"/>
                <w:lang w:val="ru-RU"/>
              </w:rPr>
            </w:pPr>
            <w:r w:rsidRPr="002237E5">
              <w:rPr>
                <w:rFonts w:ascii="Times New Roman" w:hAnsi="Times New Roman" w:cs="Times New Roman"/>
                <w:lang w:val="ru-RU"/>
              </w:rPr>
              <w:t>2015 г.</w:t>
            </w:r>
          </w:p>
        </w:tc>
        <w:tc>
          <w:tcPr>
            <w:tcW w:w="1179" w:type="dxa"/>
          </w:tcPr>
          <w:p w14:paraId="1D6FC2DD" w14:textId="243CB5AC" w:rsidR="00E5586A" w:rsidRPr="002237E5" w:rsidRDefault="00E5586A" w:rsidP="00881FC3">
            <w:pPr>
              <w:spacing w:line="312" w:lineRule="auto"/>
              <w:ind w:firstLine="680"/>
              <w:contextualSpacing/>
              <w:jc w:val="center"/>
              <w:rPr>
                <w:rFonts w:ascii="Times New Roman" w:hAnsi="Times New Roman" w:cs="Times New Roman"/>
                <w:lang w:val="ru-RU"/>
              </w:rPr>
            </w:pPr>
            <w:r w:rsidRPr="002237E5">
              <w:rPr>
                <w:rFonts w:ascii="Times New Roman" w:hAnsi="Times New Roman" w:cs="Times New Roman"/>
                <w:lang w:val="ru-RU"/>
              </w:rPr>
              <w:t>2020 г.</w:t>
            </w:r>
          </w:p>
        </w:tc>
      </w:tr>
      <w:tr w:rsidR="00E5586A" w:rsidRPr="002237E5" w14:paraId="55F46087" w14:textId="77777777" w:rsidTr="00E5586A">
        <w:tc>
          <w:tcPr>
            <w:tcW w:w="7366" w:type="dxa"/>
          </w:tcPr>
          <w:p w14:paraId="08B198AB" w14:textId="04BF684A" w:rsidR="00E5586A" w:rsidRPr="002237E5" w:rsidRDefault="00E5586A"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Умение решать сложные задачи</w:t>
            </w:r>
          </w:p>
        </w:tc>
        <w:tc>
          <w:tcPr>
            <w:tcW w:w="1134" w:type="dxa"/>
          </w:tcPr>
          <w:p w14:paraId="203A80F6" w14:textId="20272A7B" w:rsidR="00E5586A" w:rsidRPr="002237E5" w:rsidRDefault="00E5586A" w:rsidP="00881FC3">
            <w:pPr>
              <w:spacing w:line="312" w:lineRule="auto"/>
              <w:ind w:firstLine="680"/>
              <w:contextualSpacing/>
              <w:jc w:val="center"/>
              <w:rPr>
                <w:rFonts w:ascii="Times New Roman" w:hAnsi="Times New Roman" w:cs="Times New Roman"/>
                <w:lang w:val="ru-RU"/>
              </w:rPr>
            </w:pPr>
            <w:r w:rsidRPr="002237E5">
              <w:rPr>
                <w:rFonts w:ascii="Times New Roman" w:hAnsi="Times New Roman" w:cs="Times New Roman"/>
                <w:lang w:val="ru-RU"/>
              </w:rPr>
              <w:t>1</w:t>
            </w:r>
          </w:p>
        </w:tc>
        <w:tc>
          <w:tcPr>
            <w:tcW w:w="1179" w:type="dxa"/>
          </w:tcPr>
          <w:p w14:paraId="7F72109D" w14:textId="49F81B88" w:rsidR="00E5586A" w:rsidRPr="002237E5" w:rsidRDefault="00E5586A" w:rsidP="00881FC3">
            <w:pPr>
              <w:spacing w:line="312" w:lineRule="auto"/>
              <w:ind w:firstLine="680"/>
              <w:contextualSpacing/>
              <w:jc w:val="center"/>
              <w:rPr>
                <w:rFonts w:ascii="Times New Roman" w:hAnsi="Times New Roman" w:cs="Times New Roman"/>
                <w:lang w:val="ru-RU"/>
              </w:rPr>
            </w:pPr>
            <w:r w:rsidRPr="002237E5">
              <w:rPr>
                <w:rFonts w:ascii="Times New Roman" w:hAnsi="Times New Roman" w:cs="Times New Roman"/>
                <w:lang w:val="ru-RU"/>
              </w:rPr>
              <w:t>1</w:t>
            </w:r>
          </w:p>
        </w:tc>
      </w:tr>
      <w:tr w:rsidR="00E5586A" w:rsidRPr="002237E5" w14:paraId="133DB476" w14:textId="77777777" w:rsidTr="00E5586A">
        <w:tc>
          <w:tcPr>
            <w:tcW w:w="7366" w:type="dxa"/>
          </w:tcPr>
          <w:p w14:paraId="1B2800E0" w14:textId="5748F52A" w:rsidR="00E5586A" w:rsidRPr="002237E5" w:rsidRDefault="00E5586A"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Критическое мышление</w:t>
            </w:r>
          </w:p>
        </w:tc>
        <w:tc>
          <w:tcPr>
            <w:tcW w:w="1134" w:type="dxa"/>
          </w:tcPr>
          <w:p w14:paraId="68B63F14" w14:textId="19958069" w:rsidR="00E5586A" w:rsidRPr="002237E5" w:rsidRDefault="00E5586A" w:rsidP="00881FC3">
            <w:pPr>
              <w:spacing w:line="312" w:lineRule="auto"/>
              <w:ind w:firstLine="680"/>
              <w:contextualSpacing/>
              <w:jc w:val="center"/>
              <w:rPr>
                <w:rFonts w:ascii="Times New Roman" w:hAnsi="Times New Roman" w:cs="Times New Roman"/>
                <w:lang w:val="ru-RU"/>
              </w:rPr>
            </w:pPr>
            <w:r w:rsidRPr="002237E5">
              <w:rPr>
                <w:rFonts w:ascii="Times New Roman" w:hAnsi="Times New Roman" w:cs="Times New Roman"/>
                <w:lang w:val="ru-RU"/>
              </w:rPr>
              <w:t>4</w:t>
            </w:r>
          </w:p>
        </w:tc>
        <w:tc>
          <w:tcPr>
            <w:tcW w:w="1179" w:type="dxa"/>
          </w:tcPr>
          <w:p w14:paraId="329EDAD4" w14:textId="4E45188E" w:rsidR="00E5586A" w:rsidRPr="002237E5" w:rsidRDefault="00E5586A" w:rsidP="00881FC3">
            <w:pPr>
              <w:spacing w:line="312" w:lineRule="auto"/>
              <w:ind w:firstLine="680"/>
              <w:contextualSpacing/>
              <w:jc w:val="center"/>
              <w:rPr>
                <w:rFonts w:ascii="Times New Roman" w:hAnsi="Times New Roman" w:cs="Times New Roman"/>
                <w:lang w:val="ru-RU"/>
              </w:rPr>
            </w:pPr>
            <w:r w:rsidRPr="002237E5">
              <w:rPr>
                <w:rFonts w:ascii="Times New Roman" w:hAnsi="Times New Roman" w:cs="Times New Roman"/>
                <w:lang w:val="ru-RU"/>
              </w:rPr>
              <w:t>2</w:t>
            </w:r>
          </w:p>
        </w:tc>
      </w:tr>
      <w:tr w:rsidR="00E5586A" w:rsidRPr="002237E5" w14:paraId="759515B7" w14:textId="77777777" w:rsidTr="00E5586A">
        <w:tc>
          <w:tcPr>
            <w:tcW w:w="7366" w:type="dxa"/>
          </w:tcPr>
          <w:p w14:paraId="4140C43F" w14:textId="7E724CFD" w:rsidR="00E5586A" w:rsidRPr="002237E5" w:rsidRDefault="00E5586A"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Креативность</w:t>
            </w:r>
          </w:p>
        </w:tc>
        <w:tc>
          <w:tcPr>
            <w:tcW w:w="1134" w:type="dxa"/>
          </w:tcPr>
          <w:p w14:paraId="6CB57342" w14:textId="245B66D9" w:rsidR="00E5586A" w:rsidRPr="002237E5" w:rsidRDefault="00E5586A" w:rsidP="00881FC3">
            <w:pPr>
              <w:spacing w:line="312" w:lineRule="auto"/>
              <w:ind w:firstLine="680"/>
              <w:contextualSpacing/>
              <w:jc w:val="center"/>
              <w:rPr>
                <w:rFonts w:ascii="Times New Roman" w:hAnsi="Times New Roman" w:cs="Times New Roman"/>
                <w:lang w:val="ru-RU"/>
              </w:rPr>
            </w:pPr>
            <w:r w:rsidRPr="002237E5">
              <w:rPr>
                <w:rFonts w:ascii="Times New Roman" w:hAnsi="Times New Roman" w:cs="Times New Roman"/>
                <w:lang w:val="ru-RU"/>
              </w:rPr>
              <w:t>10</w:t>
            </w:r>
          </w:p>
        </w:tc>
        <w:tc>
          <w:tcPr>
            <w:tcW w:w="1179" w:type="dxa"/>
          </w:tcPr>
          <w:p w14:paraId="0813AB08" w14:textId="4BCBEBDB" w:rsidR="00E5586A" w:rsidRPr="002237E5" w:rsidRDefault="00E5586A" w:rsidP="00881FC3">
            <w:pPr>
              <w:spacing w:line="312" w:lineRule="auto"/>
              <w:ind w:firstLine="680"/>
              <w:contextualSpacing/>
              <w:jc w:val="center"/>
              <w:rPr>
                <w:rFonts w:ascii="Times New Roman" w:hAnsi="Times New Roman" w:cs="Times New Roman"/>
                <w:lang w:val="ru-RU"/>
              </w:rPr>
            </w:pPr>
            <w:r w:rsidRPr="002237E5">
              <w:rPr>
                <w:rFonts w:ascii="Times New Roman" w:hAnsi="Times New Roman" w:cs="Times New Roman"/>
                <w:lang w:val="ru-RU"/>
              </w:rPr>
              <w:t>3</w:t>
            </w:r>
          </w:p>
        </w:tc>
      </w:tr>
      <w:tr w:rsidR="00E5586A" w:rsidRPr="002237E5" w14:paraId="46626805" w14:textId="77777777" w:rsidTr="00E5586A">
        <w:tc>
          <w:tcPr>
            <w:tcW w:w="7366" w:type="dxa"/>
          </w:tcPr>
          <w:p w14:paraId="736EF614" w14:textId="60AAA4D8" w:rsidR="00E5586A" w:rsidRPr="002237E5" w:rsidRDefault="00E5586A"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Управление коллективом</w:t>
            </w:r>
          </w:p>
        </w:tc>
        <w:tc>
          <w:tcPr>
            <w:tcW w:w="1134" w:type="dxa"/>
          </w:tcPr>
          <w:p w14:paraId="02E34CFD" w14:textId="618554D8" w:rsidR="00E5586A" w:rsidRPr="002237E5" w:rsidRDefault="00E5586A" w:rsidP="00881FC3">
            <w:pPr>
              <w:spacing w:line="312" w:lineRule="auto"/>
              <w:ind w:firstLine="680"/>
              <w:contextualSpacing/>
              <w:jc w:val="center"/>
              <w:rPr>
                <w:rFonts w:ascii="Times New Roman" w:hAnsi="Times New Roman" w:cs="Times New Roman"/>
                <w:lang w:val="ru-RU"/>
              </w:rPr>
            </w:pPr>
            <w:r w:rsidRPr="002237E5">
              <w:rPr>
                <w:rFonts w:ascii="Times New Roman" w:hAnsi="Times New Roman" w:cs="Times New Roman"/>
                <w:lang w:val="ru-RU"/>
              </w:rPr>
              <w:t>3</w:t>
            </w:r>
          </w:p>
        </w:tc>
        <w:tc>
          <w:tcPr>
            <w:tcW w:w="1179" w:type="dxa"/>
          </w:tcPr>
          <w:p w14:paraId="650D32CA" w14:textId="69241C74" w:rsidR="00E5586A" w:rsidRPr="002237E5" w:rsidRDefault="00E5586A" w:rsidP="00881FC3">
            <w:pPr>
              <w:spacing w:line="312" w:lineRule="auto"/>
              <w:ind w:firstLine="680"/>
              <w:contextualSpacing/>
              <w:jc w:val="center"/>
              <w:rPr>
                <w:rFonts w:ascii="Times New Roman" w:hAnsi="Times New Roman" w:cs="Times New Roman"/>
                <w:lang w:val="ru-RU"/>
              </w:rPr>
            </w:pPr>
            <w:r w:rsidRPr="002237E5">
              <w:rPr>
                <w:rFonts w:ascii="Times New Roman" w:hAnsi="Times New Roman" w:cs="Times New Roman"/>
                <w:lang w:val="ru-RU"/>
              </w:rPr>
              <w:t>4</w:t>
            </w:r>
          </w:p>
        </w:tc>
      </w:tr>
      <w:tr w:rsidR="00E5586A" w:rsidRPr="002237E5" w14:paraId="5665F84A" w14:textId="77777777" w:rsidTr="00E5586A">
        <w:tc>
          <w:tcPr>
            <w:tcW w:w="7366" w:type="dxa"/>
          </w:tcPr>
          <w:p w14:paraId="483D633B" w14:textId="5C0B54C7" w:rsidR="00E5586A" w:rsidRPr="002237E5" w:rsidRDefault="00E5586A"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Навыки координации</w:t>
            </w:r>
          </w:p>
        </w:tc>
        <w:tc>
          <w:tcPr>
            <w:tcW w:w="1134" w:type="dxa"/>
          </w:tcPr>
          <w:p w14:paraId="761498FC" w14:textId="5314BD48" w:rsidR="00E5586A" w:rsidRPr="002237E5" w:rsidRDefault="00E5586A" w:rsidP="00881FC3">
            <w:pPr>
              <w:spacing w:line="312" w:lineRule="auto"/>
              <w:ind w:firstLine="680"/>
              <w:contextualSpacing/>
              <w:jc w:val="center"/>
              <w:rPr>
                <w:rFonts w:ascii="Times New Roman" w:hAnsi="Times New Roman" w:cs="Times New Roman"/>
                <w:lang w:val="ru-RU"/>
              </w:rPr>
            </w:pPr>
            <w:r w:rsidRPr="002237E5">
              <w:rPr>
                <w:rFonts w:ascii="Times New Roman" w:hAnsi="Times New Roman" w:cs="Times New Roman"/>
                <w:lang w:val="ru-RU"/>
              </w:rPr>
              <w:t>2</w:t>
            </w:r>
          </w:p>
        </w:tc>
        <w:tc>
          <w:tcPr>
            <w:tcW w:w="1179" w:type="dxa"/>
          </w:tcPr>
          <w:p w14:paraId="0F3DF17D" w14:textId="29647D90" w:rsidR="00E5586A" w:rsidRPr="002237E5" w:rsidRDefault="00E5586A" w:rsidP="00881FC3">
            <w:pPr>
              <w:spacing w:line="312" w:lineRule="auto"/>
              <w:ind w:firstLine="680"/>
              <w:contextualSpacing/>
              <w:jc w:val="center"/>
              <w:rPr>
                <w:rFonts w:ascii="Times New Roman" w:hAnsi="Times New Roman" w:cs="Times New Roman"/>
                <w:lang w:val="ru-RU"/>
              </w:rPr>
            </w:pPr>
            <w:r w:rsidRPr="002237E5">
              <w:rPr>
                <w:rFonts w:ascii="Times New Roman" w:hAnsi="Times New Roman" w:cs="Times New Roman"/>
                <w:lang w:val="ru-RU"/>
              </w:rPr>
              <w:t>5</w:t>
            </w:r>
          </w:p>
        </w:tc>
      </w:tr>
      <w:tr w:rsidR="00E5586A" w:rsidRPr="002237E5" w14:paraId="749576D8" w14:textId="77777777" w:rsidTr="00E5586A">
        <w:tc>
          <w:tcPr>
            <w:tcW w:w="7366" w:type="dxa"/>
          </w:tcPr>
          <w:p w14:paraId="1EB7166C" w14:textId="785AA17F" w:rsidR="00E5586A" w:rsidRPr="002237E5" w:rsidRDefault="00E5586A"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Эмоциональный интеллект</w:t>
            </w:r>
          </w:p>
        </w:tc>
        <w:tc>
          <w:tcPr>
            <w:tcW w:w="1134" w:type="dxa"/>
          </w:tcPr>
          <w:p w14:paraId="70E3FCCE" w14:textId="2F0BC8E3" w:rsidR="00E5586A" w:rsidRPr="002237E5" w:rsidRDefault="00E5586A" w:rsidP="00881FC3">
            <w:pPr>
              <w:spacing w:line="312" w:lineRule="auto"/>
              <w:ind w:firstLine="680"/>
              <w:contextualSpacing/>
              <w:jc w:val="center"/>
              <w:rPr>
                <w:rFonts w:ascii="Times New Roman" w:hAnsi="Times New Roman" w:cs="Times New Roman"/>
                <w:lang w:val="ru-RU"/>
              </w:rPr>
            </w:pPr>
            <w:r w:rsidRPr="002237E5">
              <w:rPr>
                <w:rFonts w:ascii="Times New Roman" w:hAnsi="Times New Roman" w:cs="Times New Roman"/>
                <w:lang w:val="ru-RU"/>
              </w:rPr>
              <w:t>—</w:t>
            </w:r>
          </w:p>
        </w:tc>
        <w:tc>
          <w:tcPr>
            <w:tcW w:w="1179" w:type="dxa"/>
          </w:tcPr>
          <w:p w14:paraId="7566674A" w14:textId="0F31B49D" w:rsidR="00E5586A" w:rsidRPr="002237E5" w:rsidRDefault="00E5586A" w:rsidP="00881FC3">
            <w:pPr>
              <w:spacing w:line="312" w:lineRule="auto"/>
              <w:ind w:firstLine="680"/>
              <w:contextualSpacing/>
              <w:jc w:val="center"/>
              <w:rPr>
                <w:rFonts w:ascii="Times New Roman" w:hAnsi="Times New Roman" w:cs="Times New Roman"/>
                <w:lang w:val="ru-RU"/>
              </w:rPr>
            </w:pPr>
            <w:r w:rsidRPr="002237E5">
              <w:rPr>
                <w:rFonts w:ascii="Times New Roman" w:hAnsi="Times New Roman" w:cs="Times New Roman"/>
                <w:lang w:val="ru-RU"/>
              </w:rPr>
              <w:t>6</w:t>
            </w:r>
          </w:p>
        </w:tc>
      </w:tr>
      <w:tr w:rsidR="00E5586A" w:rsidRPr="002237E5" w14:paraId="5A5D1305" w14:textId="77777777" w:rsidTr="00E5586A">
        <w:tc>
          <w:tcPr>
            <w:tcW w:w="7366" w:type="dxa"/>
          </w:tcPr>
          <w:p w14:paraId="57E48479" w14:textId="30E59542" w:rsidR="00E5586A" w:rsidRPr="002237E5" w:rsidRDefault="00E5586A"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Качество и скорость принятия решений</w:t>
            </w:r>
          </w:p>
        </w:tc>
        <w:tc>
          <w:tcPr>
            <w:tcW w:w="1134" w:type="dxa"/>
          </w:tcPr>
          <w:p w14:paraId="74BB0945" w14:textId="7226857A" w:rsidR="00E5586A" w:rsidRPr="002237E5" w:rsidRDefault="00E5586A" w:rsidP="00881FC3">
            <w:pPr>
              <w:spacing w:line="312" w:lineRule="auto"/>
              <w:ind w:firstLine="680"/>
              <w:contextualSpacing/>
              <w:jc w:val="center"/>
              <w:rPr>
                <w:rFonts w:ascii="Times New Roman" w:hAnsi="Times New Roman" w:cs="Times New Roman"/>
                <w:lang w:val="ru-RU"/>
              </w:rPr>
            </w:pPr>
            <w:r w:rsidRPr="002237E5">
              <w:rPr>
                <w:rFonts w:ascii="Times New Roman" w:hAnsi="Times New Roman" w:cs="Times New Roman"/>
                <w:lang w:val="ru-RU"/>
              </w:rPr>
              <w:t>8</w:t>
            </w:r>
          </w:p>
        </w:tc>
        <w:tc>
          <w:tcPr>
            <w:tcW w:w="1179" w:type="dxa"/>
          </w:tcPr>
          <w:p w14:paraId="465F8ACF" w14:textId="00EAA077" w:rsidR="00E5586A" w:rsidRPr="002237E5" w:rsidRDefault="00E5586A" w:rsidP="00881FC3">
            <w:pPr>
              <w:spacing w:line="312" w:lineRule="auto"/>
              <w:ind w:firstLine="680"/>
              <w:contextualSpacing/>
              <w:jc w:val="center"/>
              <w:rPr>
                <w:rFonts w:ascii="Times New Roman" w:hAnsi="Times New Roman" w:cs="Times New Roman"/>
                <w:lang w:val="ru-RU"/>
              </w:rPr>
            </w:pPr>
            <w:r w:rsidRPr="002237E5">
              <w:rPr>
                <w:rFonts w:ascii="Times New Roman" w:hAnsi="Times New Roman" w:cs="Times New Roman"/>
                <w:lang w:val="ru-RU"/>
              </w:rPr>
              <w:t>7</w:t>
            </w:r>
          </w:p>
        </w:tc>
      </w:tr>
      <w:tr w:rsidR="00E5586A" w:rsidRPr="002237E5" w14:paraId="0296B134" w14:textId="77777777" w:rsidTr="00E5586A">
        <w:tc>
          <w:tcPr>
            <w:tcW w:w="7366" w:type="dxa"/>
          </w:tcPr>
          <w:p w14:paraId="29032E0B" w14:textId="151A54A4" w:rsidR="00E5586A" w:rsidRPr="002237E5" w:rsidRDefault="00E5586A"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Клиентоориентированность</w:t>
            </w:r>
          </w:p>
        </w:tc>
        <w:tc>
          <w:tcPr>
            <w:tcW w:w="1134" w:type="dxa"/>
          </w:tcPr>
          <w:p w14:paraId="7A0A2D7A" w14:textId="4ADB916E" w:rsidR="00E5586A" w:rsidRPr="002237E5" w:rsidRDefault="00E5586A" w:rsidP="00881FC3">
            <w:pPr>
              <w:spacing w:line="312" w:lineRule="auto"/>
              <w:ind w:firstLine="680"/>
              <w:contextualSpacing/>
              <w:jc w:val="center"/>
              <w:rPr>
                <w:rFonts w:ascii="Times New Roman" w:hAnsi="Times New Roman" w:cs="Times New Roman"/>
                <w:lang w:val="ru-RU"/>
              </w:rPr>
            </w:pPr>
            <w:r w:rsidRPr="002237E5">
              <w:rPr>
                <w:rFonts w:ascii="Times New Roman" w:hAnsi="Times New Roman" w:cs="Times New Roman"/>
                <w:lang w:val="ru-RU"/>
              </w:rPr>
              <w:t>7</w:t>
            </w:r>
          </w:p>
        </w:tc>
        <w:tc>
          <w:tcPr>
            <w:tcW w:w="1179" w:type="dxa"/>
          </w:tcPr>
          <w:p w14:paraId="737FA2D5" w14:textId="441A95E6" w:rsidR="00E5586A" w:rsidRPr="002237E5" w:rsidRDefault="00E5586A" w:rsidP="00881FC3">
            <w:pPr>
              <w:spacing w:line="312" w:lineRule="auto"/>
              <w:ind w:firstLine="680"/>
              <w:contextualSpacing/>
              <w:jc w:val="center"/>
              <w:rPr>
                <w:rFonts w:ascii="Times New Roman" w:hAnsi="Times New Roman" w:cs="Times New Roman"/>
                <w:lang w:val="ru-RU"/>
              </w:rPr>
            </w:pPr>
            <w:r w:rsidRPr="002237E5">
              <w:rPr>
                <w:rFonts w:ascii="Times New Roman" w:hAnsi="Times New Roman" w:cs="Times New Roman"/>
                <w:lang w:val="ru-RU"/>
              </w:rPr>
              <w:t>8</w:t>
            </w:r>
          </w:p>
        </w:tc>
      </w:tr>
      <w:tr w:rsidR="00E5586A" w:rsidRPr="002237E5" w14:paraId="58AD1626" w14:textId="77777777" w:rsidTr="00E5586A">
        <w:tc>
          <w:tcPr>
            <w:tcW w:w="7366" w:type="dxa"/>
          </w:tcPr>
          <w:p w14:paraId="1623B332" w14:textId="24C7831E" w:rsidR="00E5586A" w:rsidRPr="002237E5" w:rsidRDefault="00E5586A"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Умение вести переговоры</w:t>
            </w:r>
          </w:p>
        </w:tc>
        <w:tc>
          <w:tcPr>
            <w:tcW w:w="1134" w:type="dxa"/>
          </w:tcPr>
          <w:p w14:paraId="729E4FA4" w14:textId="64670964" w:rsidR="00E5586A" w:rsidRPr="002237E5" w:rsidRDefault="00E5586A" w:rsidP="00881FC3">
            <w:pPr>
              <w:spacing w:line="312" w:lineRule="auto"/>
              <w:ind w:firstLine="680"/>
              <w:contextualSpacing/>
              <w:jc w:val="center"/>
              <w:rPr>
                <w:rFonts w:ascii="Times New Roman" w:hAnsi="Times New Roman" w:cs="Times New Roman"/>
                <w:lang w:val="ru-RU"/>
              </w:rPr>
            </w:pPr>
            <w:r w:rsidRPr="002237E5">
              <w:rPr>
                <w:rFonts w:ascii="Times New Roman" w:hAnsi="Times New Roman" w:cs="Times New Roman"/>
                <w:lang w:val="ru-RU"/>
              </w:rPr>
              <w:t>5</w:t>
            </w:r>
          </w:p>
        </w:tc>
        <w:tc>
          <w:tcPr>
            <w:tcW w:w="1179" w:type="dxa"/>
          </w:tcPr>
          <w:p w14:paraId="3E62358C" w14:textId="4AF579E3" w:rsidR="00E5586A" w:rsidRPr="002237E5" w:rsidRDefault="00E5586A" w:rsidP="00881FC3">
            <w:pPr>
              <w:spacing w:line="312" w:lineRule="auto"/>
              <w:ind w:firstLine="680"/>
              <w:contextualSpacing/>
              <w:jc w:val="center"/>
              <w:rPr>
                <w:rFonts w:ascii="Times New Roman" w:hAnsi="Times New Roman" w:cs="Times New Roman"/>
                <w:lang w:val="ru-RU"/>
              </w:rPr>
            </w:pPr>
            <w:r w:rsidRPr="002237E5">
              <w:rPr>
                <w:rFonts w:ascii="Times New Roman" w:hAnsi="Times New Roman" w:cs="Times New Roman"/>
                <w:lang w:val="ru-RU"/>
              </w:rPr>
              <w:t>9</w:t>
            </w:r>
          </w:p>
        </w:tc>
      </w:tr>
      <w:tr w:rsidR="00E5586A" w:rsidRPr="002237E5" w14:paraId="5DF14A22" w14:textId="77777777" w:rsidTr="00E5586A">
        <w:tc>
          <w:tcPr>
            <w:tcW w:w="7366" w:type="dxa"/>
          </w:tcPr>
          <w:p w14:paraId="108C3990" w14:textId="773CD82E" w:rsidR="00E5586A" w:rsidRPr="002237E5" w:rsidRDefault="00E5586A"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Когнитивная гибкость</w:t>
            </w:r>
          </w:p>
        </w:tc>
        <w:tc>
          <w:tcPr>
            <w:tcW w:w="1134" w:type="dxa"/>
          </w:tcPr>
          <w:p w14:paraId="6E89125D" w14:textId="5FE038C3" w:rsidR="00E5586A" w:rsidRPr="002237E5" w:rsidRDefault="00E5586A" w:rsidP="00881FC3">
            <w:pPr>
              <w:spacing w:line="312" w:lineRule="auto"/>
              <w:ind w:firstLine="680"/>
              <w:contextualSpacing/>
              <w:jc w:val="center"/>
              <w:rPr>
                <w:rFonts w:ascii="Times New Roman" w:hAnsi="Times New Roman" w:cs="Times New Roman"/>
                <w:lang w:val="ru-RU"/>
              </w:rPr>
            </w:pPr>
            <w:r w:rsidRPr="002237E5">
              <w:rPr>
                <w:rFonts w:ascii="Times New Roman" w:hAnsi="Times New Roman" w:cs="Times New Roman"/>
                <w:lang w:val="ru-RU"/>
              </w:rPr>
              <w:t>—</w:t>
            </w:r>
          </w:p>
        </w:tc>
        <w:tc>
          <w:tcPr>
            <w:tcW w:w="1179" w:type="dxa"/>
          </w:tcPr>
          <w:p w14:paraId="1B927DD0" w14:textId="4D941874" w:rsidR="00E5586A" w:rsidRPr="002237E5" w:rsidRDefault="00E5586A" w:rsidP="00881FC3">
            <w:pPr>
              <w:spacing w:line="312" w:lineRule="auto"/>
              <w:ind w:firstLine="680"/>
              <w:contextualSpacing/>
              <w:jc w:val="center"/>
              <w:rPr>
                <w:rFonts w:ascii="Times New Roman" w:hAnsi="Times New Roman" w:cs="Times New Roman"/>
                <w:lang w:val="ru-RU"/>
              </w:rPr>
            </w:pPr>
            <w:r w:rsidRPr="002237E5">
              <w:rPr>
                <w:rFonts w:ascii="Times New Roman" w:hAnsi="Times New Roman" w:cs="Times New Roman"/>
                <w:lang w:val="ru-RU"/>
              </w:rPr>
              <w:t>10</w:t>
            </w:r>
          </w:p>
        </w:tc>
      </w:tr>
      <w:tr w:rsidR="00E5586A" w:rsidRPr="002237E5" w14:paraId="29A6E650" w14:textId="77777777" w:rsidTr="00E5586A">
        <w:tc>
          <w:tcPr>
            <w:tcW w:w="7366" w:type="dxa"/>
          </w:tcPr>
          <w:p w14:paraId="20F30B59" w14:textId="7C6D91B7" w:rsidR="00E5586A" w:rsidRPr="002237E5" w:rsidRDefault="00E5586A"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Активное слушание</w:t>
            </w:r>
          </w:p>
        </w:tc>
        <w:tc>
          <w:tcPr>
            <w:tcW w:w="1134" w:type="dxa"/>
          </w:tcPr>
          <w:p w14:paraId="27070E5B" w14:textId="37EE7F36" w:rsidR="00E5586A" w:rsidRPr="002237E5" w:rsidRDefault="00E5586A" w:rsidP="00881FC3">
            <w:pPr>
              <w:spacing w:line="312" w:lineRule="auto"/>
              <w:ind w:firstLine="680"/>
              <w:contextualSpacing/>
              <w:jc w:val="center"/>
              <w:rPr>
                <w:rFonts w:ascii="Times New Roman" w:hAnsi="Times New Roman" w:cs="Times New Roman"/>
                <w:lang w:val="ru-RU"/>
              </w:rPr>
            </w:pPr>
            <w:r w:rsidRPr="002237E5">
              <w:rPr>
                <w:rFonts w:ascii="Times New Roman" w:hAnsi="Times New Roman" w:cs="Times New Roman"/>
                <w:lang w:val="ru-RU"/>
              </w:rPr>
              <w:t>6</w:t>
            </w:r>
          </w:p>
        </w:tc>
        <w:tc>
          <w:tcPr>
            <w:tcW w:w="1179" w:type="dxa"/>
          </w:tcPr>
          <w:p w14:paraId="54BE754D" w14:textId="457AFD1F" w:rsidR="00E5586A" w:rsidRPr="002237E5" w:rsidRDefault="00E5586A" w:rsidP="00881FC3">
            <w:pPr>
              <w:spacing w:line="312" w:lineRule="auto"/>
              <w:ind w:firstLine="680"/>
              <w:contextualSpacing/>
              <w:jc w:val="center"/>
              <w:rPr>
                <w:rFonts w:ascii="Times New Roman" w:hAnsi="Times New Roman" w:cs="Times New Roman"/>
                <w:lang w:val="ru-RU"/>
              </w:rPr>
            </w:pPr>
            <w:r w:rsidRPr="002237E5">
              <w:rPr>
                <w:rFonts w:ascii="Times New Roman" w:hAnsi="Times New Roman" w:cs="Times New Roman"/>
                <w:lang w:val="ru-RU"/>
              </w:rPr>
              <w:t>—</w:t>
            </w:r>
          </w:p>
        </w:tc>
      </w:tr>
      <w:tr w:rsidR="00E5586A" w:rsidRPr="002237E5" w14:paraId="4E35B6E5" w14:textId="77777777" w:rsidTr="00E5586A">
        <w:tc>
          <w:tcPr>
            <w:tcW w:w="7366" w:type="dxa"/>
          </w:tcPr>
          <w:p w14:paraId="02DE4EA7" w14:textId="13AE48AF" w:rsidR="00E5586A" w:rsidRPr="002237E5" w:rsidRDefault="00E5586A"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Контроль качества</w:t>
            </w:r>
          </w:p>
        </w:tc>
        <w:tc>
          <w:tcPr>
            <w:tcW w:w="1134" w:type="dxa"/>
          </w:tcPr>
          <w:p w14:paraId="257C0A00" w14:textId="53930372" w:rsidR="00E5586A" w:rsidRPr="002237E5" w:rsidRDefault="00E5586A" w:rsidP="00881FC3">
            <w:pPr>
              <w:spacing w:line="312" w:lineRule="auto"/>
              <w:ind w:firstLine="680"/>
              <w:contextualSpacing/>
              <w:jc w:val="center"/>
              <w:rPr>
                <w:rFonts w:ascii="Times New Roman" w:hAnsi="Times New Roman" w:cs="Times New Roman"/>
                <w:lang w:val="ru-RU"/>
              </w:rPr>
            </w:pPr>
            <w:r w:rsidRPr="002237E5">
              <w:rPr>
                <w:rFonts w:ascii="Times New Roman" w:hAnsi="Times New Roman" w:cs="Times New Roman"/>
                <w:lang w:val="ru-RU"/>
              </w:rPr>
              <w:t>9</w:t>
            </w:r>
          </w:p>
        </w:tc>
        <w:tc>
          <w:tcPr>
            <w:tcW w:w="1179" w:type="dxa"/>
          </w:tcPr>
          <w:p w14:paraId="229877B9" w14:textId="1A4D6615" w:rsidR="00E5586A" w:rsidRPr="002237E5" w:rsidRDefault="00E5586A" w:rsidP="00881FC3">
            <w:pPr>
              <w:spacing w:line="312" w:lineRule="auto"/>
              <w:ind w:firstLine="680"/>
              <w:contextualSpacing/>
              <w:jc w:val="center"/>
              <w:rPr>
                <w:rFonts w:ascii="Times New Roman" w:hAnsi="Times New Roman" w:cs="Times New Roman"/>
                <w:lang w:val="ru-RU"/>
              </w:rPr>
            </w:pPr>
            <w:r w:rsidRPr="002237E5">
              <w:rPr>
                <w:rFonts w:ascii="Times New Roman" w:hAnsi="Times New Roman" w:cs="Times New Roman"/>
                <w:lang w:val="ru-RU"/>
              </w:rPr>
              <w:t>—</w:t>
            </w:r>
          </w:p>
        </w:tc>
      </w:tr>
    </w:tbl>
    <w:p w14:paraId="1FAF9601" w14:textId="5E777C01" w:rsidR="00DD2789" w:rsidRDefault="00DD2789" w:rsidP="00881FC3">
      <w:pPr>
        <w:spacing w:line="312" w:lineRule="auto"/>
        <w:ind w:firstLine="680"/>
        <w:contextualSpacing/>
        <w:rPr>
          <w:rFonts w:ascii="Times New Roman" w:hAnsi="Times New Roman" w:cs="Times New Roman"/>
          <w:lang w:val="ru-RU"/>
        </w:rPr>
      </w:pPr>
    </w:p>
    <w:p w14:paraId="28DD12A6" w14:textId="442138E8" w:rsidR="00194E81" w:rsidRDefault="00194E81" w:rsidP="00881FC3">
      <w:pPr>
        <w:spacing w:line="312" w:lineRule="auto"/>
        <w:ind w:firstLine="680"/>
        <w:contextualSpacing/>
        <w:rPr>
          <w:rFonts w:ascii="Times New Roman" w:hAnsi="Times New Roman" w:cs="Times New Roman"/>
          <w:lang w:val="ru-RU"/>
        </w:rPr>
      </w:pPr>
    </w:p>
    <w:p w14:paraId="4990E483" w14:textId="77777777" w:rsidR="00194E81" w:rsidRPr="002237E5" w:rsidRDefault="00194E81" w:rsidP="00881FC3">
      <w:pPr>
        <w:spacing w:line="312" w:lineRule="auto"/>
        <w:ind w:firstLine="680"/>
        <w:contextualSpacing/>
        <w:rPr>
          <w:rFonts w:ascii="Times New Roman" w:hAnsi="Times New Roman" w:cs="Times New Roman"/>
          <w:lang w:val="ru-RU"/>
        </w:rPr>
      </w:pPr>
    </w:p>
    <w:p w14:paraId="6BCE6EC3" w14:textId="6F7619A8" w:rsidR="00E5586A" w:rsidRPr="002237E5" w:rsidRDefault="00E5586A" w:rsidP="00881FC3">
      <w:pPr>
        <w:spacing w:line="312" w:lineRule="auto"/>
        <w:ind w:firstLine="680"/>
        <w:contextualSpacing/>
        <w:rPr>
          <w:rFonts w:ascii="Times New Roman" w:hAnsi="Times New Roman" w:cs="Times New Roman"/>
          <w:b/>
          <w:bCs/>
          <w:lang w:val="ru-RU"/>
        </w:rPr>
      </w:pPr>
      <w:r w:rsidRPr="002237E5">
        <w:rPr>
          <w:rFonts w:ascii="Times New Roman" w:hAnsi="Times New Roman" w:cs="Times New Roman"/>
          <w:b/>
          <w:bCs/>
          <w:lang w:val="ru-RU"/>
        </w:rPr>
        <w:lastRenderedPageBreak/>
        <w:t>— Атлас новых профессий</w:t>
      </w:r>
    </w:p>
    <w:p w14:paraId="1CA94AD9" w14:textId="255BFDF8" w:rsidR="00F66E5F" w:rsidRPr="002237E5" w:rsidRDefault="00E5586A" w:rsidP="00881FC3">
      <w:pPr>
        <w:pStyle w:val="af4"/>
        <w:numPr>
          <w:ilvl w:val="0"/>
          <w:numId w:val="9"/>
        </w:numPr>
        <w:spacing w:line="312" w:lineRule="auto"/>
        <w:ind w:hanging="720"/>
        <w:rPr>
          <w:rFonts w:ascii="Times New Roman" w:hAnsi="Times New Roman" w:cs="Times New Roman"/>
          <w:lang w:val="ru-RU"/>
        </w:rPr>
      </w:pPr>
      <w:r w:rsidRPr="002237E5">
        <w:rPr>
          <w:rFonts w:ascii="Times New Roman" w:hAnsi="Times New Roman" w:cs="Times New Roman"/>
          <w:lang w:val="ru-RU"/>
        </w:rPr>
        <w:t>Системное мышление: от фрагментарного восприятия к выстраиванию и поддержке связности при решении с</w:t>
      </w:r>
      <w:r w:rsidR="00F432EB" w:rsidRPr="002237E5">
        <w:rPr>
          <w:rFonts w:ascii="Times New Roman" w:hAnsi="Times New Roman" w:cs="Times New Roman"/>
          <w:lang w:val="ru-RU"/>
        </w:rPr>
        <w:t>ложных задач;</w:t>
      </w:r>
    </w:p>
    <w:p w14:paraId="552ACDB0" w14:textId="776B0646" w:rsidR="00F432EB" w:rsidRPr="002237E5" w:rsidRDefault="00F432EB" w:rsidP="00881FC3">
      <w:pPr>
        <w:pStyle w:val="af4"/>
        <w:numPr>
          <w:ilvl w:val="0"/>
          <w:numId w:val="9"/>
        </w:numPr>
        <w:spacing w:line="312" w:lineRule="auto"/>
        <w:ind w:hanging="720"/>
        <w:rPr>
          <w:rFonts w:ascii="Times New Roman" w:hAnsi="Times New Roman" w:cs="Times New Roman"/>
          <w:lang w:val="ru-RU"/>
        </w:rPr>
      </w:pPr>
      <w:r w:rsidRPr="002237E5">
        <w:rPr>
          <w:rFonts w:ascii="Times New Roman" w:hAnsi="Times New Roman" w:cs="Times New Roman"/>
          <w:lang w:val="ru-RU"/>
        </w:rPr>
        <w:t xml:space="preserve">Межотраслевая коммуникация: инновационные проекты и новые прорывные решения, полученные </w:t>
      </w:r>
      <w:r w:rsidR="008A3745" w:rsidRPr="002237E5">
        <w:rPr>
          <w:rFonts w:ascii="Times New Roman" w:hAnsi="Times New Roman" w:cs="Times New Roman"/>
          <w:lang w:val="ru-RU"/>
        </w:rPr>
        <w:t>на основе применения междисциплинарных подходов;</w:t>
      </w:r>
    </w:p>
    <w:p w14:paraId="5FDCA603" w14:textId="11A74860" w:rsidR="008A3745" w:rsidRPr="002237E5" w:rsidRDefault="008A3745" w:rsidP="00881FC3">
      <w:pPr>
        <w:pStyle w:val="af4"/>
        <w:numPr>
          <w:ilvl w:val="0"/>
          <w:numId w:val="9"/>
        </w:numPr>
        <w:spacing w:line="312" w:lineRule="auto"/>
        <w:ind w:hanging="720"/>
        <w:rPr>
          <w:rFonts w:ascii="Times New Roman" w:hAnsi="Times New Roman" w:cs="Times New Roman"/>
          <w:lang w:val="ru-RU"/>
        </w:rPr>
      </w:pPr>
      <w:r w:rsidRPr="002237E5">
        <w:rPr>
          <w:rFonts w:ascii="Times New Roman" w:hAnsi="Times New Roman" w:cs="Times New Roman"/>
          <w:lang w:val="ru-RU"/>
        </w:rPr>
        <w:t>Управление проектами и процессами: навыки проектного управления</w:t>
      </w:r>
      <w:r w:rsidR="0044654E" w:rsidRPr="002237E5">
        <w:rPr>
          <w:rFonts w:ascii="Times New Roman" w:hAnsi="Times New Roman" w:cs="Times New Roman"/>
          <w:lang w:val="ru-RU"/>
        </w:rPr>
        <w:t>, ответственность за коллективную работу;</w:t>
      </w:r>
    </w:p>
    <w:p w14:paraId="59903762" w14:textId="69B6A503" w:rsidR="0044654E" w:rsidRPr="002237E5" w:rsidRDefault="00222605" w:rsidP="00881FC3">
      <w:pPr>
        <w:pStyle w:val="af4"/>
        <w:numPr>
          <w:ilvl w:val="0"/>
          <w:numId w:val="9"/>
        </w:numPr>
        <w:spacing w:line="312" w:lineRule="auto"/>
        <w:ind w:hanging="720"/>
        <w:rPr>
          <w:rFonts w:ascii="Times New Roman" w:hAnsi="Times New Roman" w:cs="Times New Roman"/>
          <w:lang w:val="ru-RU"/>
        </w:rPr>
      </w:pPr>
      <w:r w:rsidRPr="002237E5">
        <w:rPr>
          <w:rFonts w:ascii="Times New Roman" w:hAnsi="Times New Roman" w:cs="Times New Roman"/>
          <w:lang w:val="ru-RU"/>
        </w:rPr>
        <w:t xml:space="preserve">работа с </w:t>
      </w:r>
      <w:r w:rsidRPr="002237E5">
        <w:rPr>
          <w:rFonts w:ascii="Times New Roman" w:hAnsi="Times New Roman" w:cs="Times New Roman"/>
        </w:rPr>
        <w:t>IT</w:t>
      </w:r>
      <w:r w:rsidRPr="002237E5">
        <w:rPr>
          <w:rFonts w:ascii="Times New Roman" w:hAnsi="Times New Roman" w:cs="Times New Roman"/>
          <w:lang w:val="ru-RU"/>
        </w:rPr>
        <w:t>-системами: от уровня, на котором компьютер управляет пользователем, до уровня разработчика, контролирующего работу компьютера;</w:t>
      </w:r>
    </w:p>
    <w:p w14:paraId="1EE54D4B" w14:textId="7DF7EFC9" w:rsidR="00222605" w:rsidRPr="002237E5" w:rsidRDefault="00222605" w:rsidP="00881FC3">
      <w:pPr>
        <w:pStyle w:val="af4"/>
        <w:numPr>
          <w:ilvl w:val="0"/>
          <w:numId w:val="9"/>
        </w:numPr>
        <w:spacing w:line="312" w:lineRule="auto"/>
        <w:ind w:hanging="720"/>
        <w:rPr>
          <w:rFonts w:ascii="Times New Roman" w:hAnsi="Times New Roman" w:cs="Times New Roman"/>
          <w:lang w:val="ru-RU"/>
        </w:rPr>
      </w:pPr>
      <w:r w:rsidRPr="002237E5">
        <w:rPr>
          <w:rFonts w:ascii="Times New Roman" w:hAnsi="Times New Roman" w:cs="Times New Roman"/>
          <w:lang w:val="ru-RU"/>
        </w:rPr>
        <w:t>Клиентоориентированность: навыки деловой коммуникации внутри социума и вне его;</w:t>
      </w:r>
    </w:p>
    <w:p w14:paraId="2BB6DBE5" w14:textId="6AC7C434" w:rsidR="00222605" w:rsidRPr="002237E5" w:rsidRDefault="00222605" w:rsidP="00881FC3">
      <w:pPr>
        <w:pStyle w:val="af4"/>
        <w:numPr>
          <w:ilvl w:val="0"/>
          <w:numId w:val="9"/>
        </w:numPr>
        <w:spacing w:line="312" w:lineRule="auto"/>
        <w:ind w:hanging="720"/>
        <w:rPr>
          <w:rFonts w:ascii="Times New Roman" w:hAnsi="Times New Roman" w:cs="Times New Roman"/>
          <w:lang w:val="ru-RU"/>
        </w:rPr>
      </w:pPr>
      <w:r w:rsidRPr="002237E5">
        <w:rPr>
          <w:rFonts w:ascii="Times New Roman" w:hAnsi="Times New Roman" w:cs="Times New Roman"/>
          <w:lang w:val="ru-RU"/>
        </w:rPr>
        <w:t>Работа с людьми и работа в команде: развитие эмпатии и навыков командной работы;</w:t>
      </w:r>
    </w:p>
    <w:p w14:paraId="0CBEE7B8" w14:textId="31EF0547" w:rsidR="00222605" w:rsidRPr="002237E5" w:rsidRDefault="00222605" w:rsidP="00881FC3">
      <w:pPr>
        <w:pStyle w:val="af4"/>
        <w:numPr>
          <w:ilvl w:val="0"/>
          <w:numId w:val="9"/>
        </w:numPr>
        <w:spacing w:line="312" w:lineRule="auto"/>
        <w:ind w:hanging="720"/>
        <w:rPr>
          <w:rFonts w:ascii="Times New Roman" w:hAnsi="Times New Roman" w:cs="Times New Roman"/>
          <w:lang w:val="ru-RU"/>
        </w:rPr>
      </w:pPr>
      <w:r w:rsidRPr="002237E5">
        <w:rPr>
          <w:rFonts w:ascii="Times New Roman" w:hAnsi="Times New Roman" w:cs="Times New Roman"/>
          <w:lang w:val="ru-RU"/>
        </w:rPr>
        <w:t>Работа в условиях неопределенности: навыки составления планов при существовании альтернатив, не все из которых прогнозируемы;</w:t>
      </w:r>
    </w:p>
    <w:p w14:paraId="39AA498A" w14:textId="2B16E210" w:rsidR="00222605" w:rsidRPr="002237E5" w:rsidRDefault="00222605" w:rsidP="00881FC3">
      <w:pPr>
        <w:pStyle w:val="af4"/>
        <w:numPr>
          <w:ilvl w:val="0"/>
          <w:numId w:val="9"/>
        </w:numPr>
        <w:spacing w:line="312" w:lineRule="auto"/>
        <w:ind w:hanging="720"/>
        <w:rPr>
          <w:rFonts w:ascii="Times New Roman" w:hAnsi="Times New Roman" w:cs="Times New Roman"/>
          <w:lang w:val="ru-RU"/>
        </w:rPr>
      </w:pPr>
      <w:r w:rsidRPr="002237E5">
        <w:rPr>
          <w:rFonts w:ascii="Times New Roman" w:hAnsi="Times New Roman" w:cs="Times New Roman"/>
          <w:lang w:val="ru-RU"/>
        </w:rPr>
        <w:t>Мультикультурность и открытость: умение находить нетривиальные решения с учетом различных (в том числе некомфортных) мнений;</w:t>
      </w:r>
    </w:p>
    <w:p w14:paraId="27EB54B5" w14:textId="53B6B66F" w:rsidR="00222605" w:rsidRPr="002237E5" w:rsidRDefault="00222605" w:rsidP="00881FC3">
      <w:pPr>
        <w:pStyle w:val="af4"/>
        <w:numPr>
          <w:ilvl w:val="0"/>
          <w:numId w:val="9"/>
        </w:numPr>
        <w:spacing w:line="312" w:lineRule="auto"/>
        <w:ind w:hanging="720"/>
        <w:rPr>
          <w:rFonts w:ascii="Times New Roman" w:hAnsi="Times New Roman" w:cs="Times New Roman"/>
          <w:lang w:val="ru-RU"/>
        </w:rPr>
      </w:pPr>
      <w:r w:rsidRPr="002237E5">
        <w:rPr>
          <w:rFonts w:ascii="Times New Roman" w:hAnsi="Times New Roman" w:cs="Times New Roman"/>
          <w:lang w:val="ru-RU"/>
        </w:rPr>
        <w:t>Осознанность: компетенция, позволяющая развивать навык рефлексии, делать сознательный выбор, понимать особенности ситуации, коллектива и себя самого;</w:t>
      </w:r>
    </w:p>
    <w:p w14:paraId="2381A135" w14:textId="147859A6" w:rsidR="00222605" w:rsidRPr="002237E5" w:rsidRDefault="00222605" w:rsidP="00881FC3">
      <w:pPr>
        <w:pStyle w:val="af4"/>
        <w:numPr>
          <w:ilvl w:val="0"/>
          <w:numId w:val="9"/>
        </w:numPr>
        <w:spacing w:line="312" w:lineRule="auto"/>
        <w:ind w:hanging="720"/>
        <w:rPr>
          <w:rFonts w:ascii="Times New Roman" w:hAnsi="Times New Roman" w:cs="Times New Roman"/>
          <w:lang w:val="ru-RU"/>
        </w:rPr>
      </w:pPr>
      <w:r w:rsidRPr="002237E5">
        <w:rPr>
          <w:rFonts w:ascii="Times New Roman" w:hAnsi="Times New Roman" w:cs="Times New Roman"/>
          <w:lang w:val="ru-RU"/>
        </w:rPr>
        <w:t>Коммуникация: умение обеспечить восприятие информации контрагентами и достижение целей на расстоянии.</w:t>
      </w:r>
    </w:p>
    <w:p w14:paraId="0E1E299A" w14:textId="0AF091E2" w:rsidR="00470C1F" w:rsidRPr="002237E5" w:rsidRDefault="00222605"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Приведенные примеры предполагают ведущую роль </w:t>
      </w:r>
      <w:r w:rsidR="00470C1F" w:rsidRPr="002237E5">
        <w:rPr>
          <w:rFonts w:ascii="Times New Roman" w:hAnsi="Times New Roman" w:cs="Times New Roman"/>
          <w:lang w:val="ru-RU"/>
        </w:rPr>
        <w:t xml:space="preserve">работодателя, акцент выбора компетенций смещен от развития личности к ее творческой самореализации в производственных отношениях. Более общая классификация ключевых компетенций представлена в </w:t>
      </w:r>
      <w:r w:rsidR="00832891" w:rsidRPr="002237E5">
        <w:rPr>
          <w:rFonts w:ascii="Times New Roman" w:hAnsi="Times New Roman" w:cs="Times New Roman"/>
          <w:lang w:val="ru-RU"/>
        </w:rPr>
        <w:t>[</w:t>
      </w:r>
      <w:proofErr w:type="spellStart"/>
      <w:r w:rsidR="00470C1F" w:rsidRPr="002237E5">
        <w:rPr>
          <w:rFonts w:ascii="Times New Roman" w:hAnsi="Times New Roman" w:cs="Times New Roman"/>
          <w:lang w:val="ru-RU"/>
        </w:rPr>
        <w:t>Бобиенко</w:t>
      </w:r>
      <w:proofErr w:type="spellEnd"/>
      <w:r w:rsidR="00470C1F" w:rsidRPr="002237E5">
        <w:rPr>
          <w:rFonts w:ascii="Times New Roman" w:hAnsi="Times New Roman" w:cs="Times New Roman"/>
          <w:lang w:val="ru-RU"/>
        </w:rPr>
        <w:t xml:space="preserve"> 2006</w:t>
      </w:r>
      <w:r w:rsidR="00832891" w:rsidRPr="002237E5">
        <w:rPr>
          <w:rFonts w:ascii="Times New Roman" w:hAnsi="Times New Roman" w:cs="Times New Roman"/>
          <w:lang w:val="ru-RU"/>
        </w:rPr>
        <w:t>]</w:t>
      </w:r>
      <w:r w:rsidR="00470C1F" w:rsidRPr="002237E5">
        <w:rPr>
          <w:rFonts w:ascii="Times New Roman" w:hAnsi="Times New Roman" w:cs="Times New Roman"/>
          <w:lang w:val="ru-RU"/>
        </w:rPr>
        <w:t>, где выделены пять групп ключевых компетенций, формированию которых придается важное значение в воспитательной работе:</w:t>
      </w:r>
    </w:p>
    <w:p w14:paraId="3B25D40A" w14:textId="258A9FB6" w:rsidR="00470C1F" w:rsidRPr="002237E5" w:rsidRDefault="00470C1F" w:rsidP="00881FC3">
      <w:pPr>
        <w:pStyle w:val="af4"/>
        <w:numPr>
          <w:ilvl w:val="0"/>
          <w:numId w:val="10"/>
        </w:numPr>
        <w:spacing w:line="312" w:lineRule="auto"/>
        <w:ind w:left="567" w:hanging="567"/>
        <w:rPr>
          <w:rFonts w:ascii="Times New Roman" w:hAnsi="Times New Roman" w:cs="Times New Roman"/>
          <w:lang w:val="ru-RU"/>
        </w:rPr>
      </w:pPr>
      <w:r w:rsidRPr="002237E5">
        <w:rPr>
          <w:rFonts w:ascii="Times New Roman" w:hAnsi="Times New Roman" w:cs="Times New Roman"/>
          <w:lang w:val="ru-RU"/>
        </w:rPr>
        <w:lastRenderedPageBreak/>
        <w:t>политическая и социальная компетенции – способность взять на себя ответственность, совместно вырабатывать решение и участвовать в его реализации, толерантность к разным этнокультурам и религиям, проявление сопряженности личных интересов с потребностями предприятия и общества, участие в функционировании демократических институтов;</w:t>
      </w:r>
    </w:p>
    <w:p w14:paraId="1B01F9C9" w14:textId="5BC74EA5" w:rsidR="00470C1F" w:rsidRPr="002237E5" w:rsidRDefault="00470C1F" w:rsidP="00881FC3">
      <w:pPr>
        <w:pStyle w:val="af4"/>
        <w:numPr>
          <w:ilvl w:val="0"/>
          <w:numId w:val="10"/>
        </w:numPr>
        <w:spacing w:line="312" w:lineRule="auto"/>
        <w:ind w:left="567" w:hanging="567"/>
        <w:rPr>
          <w:rFonts w:ascii="Times New Roman" w:hAnsi="Times New Roman" w:cs="Times New Roman"/>
          <w:lang w:val="ru-RU"/>
        </w:rPr>
      </w:pPr>
      <w:r w:rsidRPr="002237E5">
        <w:rPr>
          <w:rFonts w:ascii="Times New Roman" w:hAnsi="Times New Roman" w:cs="Times New Roman"/>
          <w:lang w:val="ru-RU"/>
        </w:rPr>
        <w:t>межкультурная компетенция, способствующая положительным взаимоотношениям людей разных национальностей, культур и религий, пониманию и уважению друг друга;</w:t>
      </w:r>
    </w:p>
    <w:p w14:paraId="48D37B6D" w14:textId="3F8B7175" w:rsidR="00470C1F" w:rsidRPr="002237E5" w:rsidRDefault="00470C1F" w:rsidP="00881FC3">
      <w:pPr>
        <w:pStyle w:val="af4"/>
        <w:numPr>
          <w:ilvl w:val="0"/>
          <w:numId w:val="10"/>
        </w:numPr>
        <w:spacing w:line="312" w:lineRule="auto"/>
        <w:ind w:left="567" w:hanging="567"/>
        <w:rPr>
          <w:rFonts w:ascii="Times New Roman" w:hAnsi="Times New Roman" w:cs="Times New Roman"/>
          <w:lang w:val="ru-RU"/>
        </w:rPr>
      </w:pPr>
      <w:r w:rsidRPr="002237E5">
        <w:rPr>
          <w:rFonts w:ascii="Times New Roman" w:hAnsi="Times New Roman" w:cs="Times New Roman"/>
          <w:lang w:val="ru-RU"/>
        </w:rPr>
        <w:t>коммуникативная компетенция, определяющая владение технологиями устного и письменного общения на разных языках, в том числе и компьютерного программирования;</w:t>
      </w:r>
    </w:p>
    <w:p w14:paraId="5C5319F7" w14:textId="74A68D71" w:rsidR="00470C1F" w:rsidRPr="002237E5" w:rsidRDefault="00470C1F" w:rsidP="00881FC3">
      <w:pPr>
        <w:pStyle w:val="af4"/>
        <w:numPr>
          <w:ilvl w:val="0"/>
          <w:numId w:val="10"/>
        </w:numPr>
        <w:spacing w:line="312" w:lineRule="auto"/>
        <w:ind w:left="567" w:hanging="567"/>
        <w:rPr>
          <w:rFonts w:ascii="Times New Roman" w:hAnsi="Times New Roman" w:cs="Times New Roman"/>
          <w:lang w:val="ru-RU"/>
        </w:rPr>
      </w:pPr>
      <w:r w:rsidRPr="002237E5">
        <w:rPr>
          <w:rFonts w:ascii="Times New Roman" w:hAnsi="Times New Roman" w:cs="Times New Roman"/>
          <w:lang w:val="ru-RU"/>
        </w:rPr>
        <w:t>социально-информационная компетенция, характеризующая владение информационными технологиями, критическим отношением к социальной информации, распространяемой СМИ;</w:t>
      </w:r>
    </w:p>
    <w:p w14:paraId="39423047" w14:textId="7173E408" w:rsidR="00470C1F" w:rsidRPr="002237E5" w:rsidRDefault="00470C1F" w:rsidP="00881FC3">
      <w:pPr>
        <w:pStyle w:val="af4"/>
        <w:numPr>
          <w:ilvl w:val="0"/>
          <w:numId w:val="10"/>
        </w:numPr>
        <w:spacing w:line="312" w:lineRule="auto"/>
        <w:ind w:left="567" w:hanging="567"/>
        <w:rPr>
          <w:rFonts w:ascii="Times New Roman" w:hAnsi="Times New Roman" w:cs="Times New Roman"/>
          <w:lang w:val="ru-RU"/>
        </w:rPr>
      </w:pPr>
      <w:r w:rsidRPr="002237E5">
        <w:rPr>
          <w:rFonts w:ascii="Times New Roman" w:hAnsi="Times New Roman" w:cs="Times New Roman"/>
          <w:lang w:val="ru-RU"/>
        </w:rPr>
        <w:t xml:space="preserve">персональная компетенция – готовность к постоянному повышению образовательного уровня, потребность в актуализации и реализации своего личностного потенциала, способность самостоятельно приобретать новые знания и умения, способность к саморазвитию. </w:t>
      </w:r>
    </w:p>
    <w:p w14:paraId="69E395D2" w14:textId="0713B81A" w:rsidR="00470C1F" w:rsidRPr="002237E5" w:rsidRDefault="00470C1F" w:rsidP="00881FC3">
      <w:pPr>
        <w:pStyle w:val="a7"/>
        <w:ind w:firstLine="680"/>
        <w:contextualSpacing/>
        <w:rPr>
          <w:rFonts w:ascii="Times New Roman" w:hAnsi="Times New Roman" w:cs="Times New Roman"/>
          <w:lang w:val="ru-RU"/>
        </w:rPr>
      </w:pPr>
      <w:r w:rsidRPr="002237E5">
        <w:rPr>
          <w:rFonts w:ascii="Times New Roman" w:hAnsi="Times New Roman" w:cs="Times New Roman"/>
          <w:lang w:val="ru-RU"/>
        </w:rPr>
        <w:t>г) универсальные компетенции</w:t>
      </w:r>
    </w:p>
    <w:p w14:paraId="1A8A63E3" w14:textId="569B5353" w:rsidR="00470C1F" w:rsidRDefault="00470C1F"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Если общие компетенции </w:t>
      </w:r>
      <w:r w:rsidR="002E6822" w:rsidRPr="002237E5">
        <w:rPr>
          <w:rFonts w:ascii="Times New Roman" w:hAnsi="Times New Roman" w:cs="Times New Roman"/>
          <w:lang w:val="ru-RU"/>
        </w:rPr>
        <w:t xml:space="preserve">жестко стандартизированы, а ключевые, наоборот, представляют собой рейтинговую выборку из предложений экспертов, каждый из которых формулирует свое, во многом интуитивное мнение, при этом и те, и другие достаточно подробны, т. е. включают более 10 наименований компетенций с нечеткими границами, то возникает желание упростить классификацию компетенций, выделив наиболее универсальные, охватывающие и профессиональное, и личностное развитие личности. Наибольшее распространение получили две такие классификации: </w:t>
      </w:r>
    </w:p>
    <w:p w14:paraId="1FD879E9" w14:textId="4EC9A28E" w:rsidR="00194E81" w:rsidRDefault="00194E81" w:rsidP="00881FC3">
      <w:pPr>
        <w:spacing w:line="312" w:lineRule="auto"/>
        <w:ind w:firstLine="680"/>
        <w:contextualSpacing/>
        <w:rPr>
          <w:rFonts w:ascii="Times New Roman" w:hAnsi="Times New Roman" w:cs="Times New Roman"/>
          <w:lang w:val="ru-RU"/>
        </w:rPr>
      </w:pPr>
    </w:p>
    <w:p w14:paraId="286E034B" w14:textId="1F8128B1" w:rsidR="00194E81" w:rsidRDefault="00194E81" w:rsidP="00881FC3">
      <w:pPr>
        <w:spacing w:line="312" w:lineRule="auto"/>
        <w:ind w:firstLine="680"/>
        <w:contextualSpacing/>
        <w:rPr>
          <w:rFonts w:ascii="Times New Roman" w:hAnsi="Times New Roman" w:cs="Times New Roman"/>
          <w:lang w:val="ru-RU"/>
        </w:rPr>
      </w:pPr>
    </w:p>
    <w:p w14:paraId="3902DCFA" w14:textId="77777777" w:rsidR="00194E81" w:rsidRPr="002237E5" w:rsidRDefault="00194E81" w:rsidP="00881FC3">
      <w:pPr>
        <w:spacing w:line="312" w:lineRule="auto"/>
        <w:ind w:firstLine="680"/>
        <w:contextualSpacing/>
        <w:rPr>
          <w:rFonts w:ascii="Times New Roman" w:hAnsi="Times New Roman" w:cs="Times New Roman"/>
          <w:lang w:val="ru-RU"/>
        </w:rPr>
      </w:pPr>
    </w:p>
    <w:p w14:paraId="27442583" w14:textId="32D50D0B" w:rsidR="00BD0511" w:rsidRPr="002237E5" w:rsidRDefault="00DD369B" w:rsidP="00881FC3">
      <w:pPr>
        <w:pStyle w:val="af4"/>
        <w:numPr>
          <w:ilvl w:val="0"/>
          <w:numId w:val="11"/>
        </w:numPr>
        <w:tabs>
          <w:tab w:val="left" w:pos="2552"/>
        </w:tabs>
        <w:spacing w:line="312" w:lineRule="auto"/>
        <w:ind w:firstLine="680"/>
        <w:rPr>
          <w:rFonts w:ascii="Times New Roman" w:hAnsi="Times New Roman" w:cs="Times New Roman"/>
          <w:lang w:val="ru-RU"/>
        </w:rPr>
      </w:pPr>
      <w:r w:rsidRPr="002237E5">
        <w:rPr>
          <w:rFonts w:ascii="Times New Roman" w:hAnsi="Times New Roman" w:cs="Times New Roman"/>
        </w:rPr>
        <w:lastRenderedPageBreak/>
        <w:t>[</w:t>
      </w:r>
      <w:r w:rsidR="00AC0B60" w:rsidRPr="002237E5">
        <w:rPr>
          <w:rFonts w:ascii="Times New Roman" w:hAnsi="Times New Roman" w:cs="Times New Roman"/>
          <w:lang w:val="ru-RU"/>
        </w:rPr>
        <w:t>Добрякова</w:t>
      </w:r>
      <w:r w:rsidRPr="002237E5">
        <w:rPr>
          <w:rFonts w:ascii="Times New Roman" w:hAnsi="Times New Roman" w:cs="Times New Roman"/>
        </w:rPr>
        <w:t xml:space="preserve"> 2020]</w:t>
      </w:r>
      <w:r w:rsidR="00AC0B60" w:rsidRPr="002237E5">
        <w:rPr>
          <w:rFonts w:ascii="Times New Roman" w:hAnsi="Times New Roman" w:cs="Times New Roman"/>
          <w:lang w:val="ru-RU"/>
        </w:rPr>
        <w:t xml:space="preserve">: </w:t>
      </w:r>
      <w:r w:rsidR="00AC0B60" w:rsidRPr="002237E5">
        <w:rPr>
          <w:rFonts w:ascii="Times New Roman" w:hAnsi="Times New Roman" w:cs="Times New Roman"/>
          <w:lang w:val="ru-RU"/>
        </w:rPr>
        <w:tab/>
      </w:r>
    </w:p>
    <w:p w14:paraId="0BBF6F49" w14:textId="6BE4037E" w:rsidR="00AC0B60" w:rsidRPr="002237E5" w:rsidRDefault="00BD0511" w:rsidP="00881FC3">
      <w:pPr>
        <w:pStyle w:val="af4"/>
        <w:tabs>
          <w:tab w:val="left" w:pos="1418"/>
        </w:tabs>
        <w:spacing w:line="312" w:lineRule="auto"/>
        <w:ind w:firstLine="680"/>
        <w:rPr>
          <w:rFonts w:ascii="Times New Roman" w:hAnsi="Times New Roman" w:cs="Times New Roman"/>
          <w:lang w:val="ru-RU"/>
        </w:rPr>
      </w:pPr>
      <w:r w:rsidRPr="002237E5">
        <w:rPr>
          <w:rFonts w:ascii="Times New Roman" w:hAnsi="Times New Roman" w:cs="Times New Roman"/>
          <w:lang w:val="ru-RU"/>
        </w:rPr>
        <w:tab/>
      </w:r>
      <w:r w:rsidR="00AC0B60" w:rsidRPr="002237E5">
        <w:rPr>
          <w:rFonts w:ascii="Times New Roman" w:hAnsi="Times New Roman" w:cs="Times New Roman"/>
          <w:lang w:val="ru-RU"/>
        </w:rPr>
        <w:t>(</w:t>
      </w:r>
      <w:r w:rsidRPr="002237E5">
        <w:rPr>
          <w:rFonts w:ascii="Times New Roman" w:hAnsi="Times New Roman" w:cs="Times New Roman"/>
          <w:lang w:val="ru-RU"/>
        </w:rPr>
        <w:t>1.</w:t>
      </w:r>
      <w:r w:rsidR="00AC0B60" w:rsidRPr="002237E5">
        <w:rPr>
          <w:rFonts w:ascii="Times New Roman" w:hAnsi="Times New Roman" w:cs="Times New Roman"/>
          <w:lang w:val="ru-RU"/>
        </w:rPr>
        <w:t>1) Компетентность мышления (познания),</w:t>
      </w:r>
    </w:p>
    <w:p w14:paraId="1DCFAE43" w14:textId="7950AD3D" w:rsidR="00AC0B60" w:rsidRPr="002237E5" w:rsidRDefault="00AC0B60" w:rsidP="00881FC3">
      <w:pPr>
        <w:pStyle w:val="af4"/>
        <w:tabs>
          <w:tab w:val="left" w:pos="1418"/>
        </w:tabs>
        <w:spacing w:line="312" w:lineRule="auto"/>
        <w:ind w:firstLine="680"/>
        <w:rPr>
          <w:rFonts w:ascii="Times New Roman" w:hAnsi="Times New Roman" w:cs="Times New Roman"/>
          <w:lang w:val="ru-RU"/>
        </w:rPr>
      </w:pPr>
      <w:r w:rsidRPr="002237E5">
        <w:rPr>
          <w:rFonts w:ascii="Times New Roman" w:hAnsi="Times New Roman" w:cs="Times New Roman"/>
          <w:lang w:val="ru-RU"/>
        </w:rPr>
        <w:tab/>
        <w:t>(</w:t>
      </w:r>
      <w:r w:rsidR="00BD0511" w:rsidRPr="002237E5">
        <w:rPr>
          <w:rFonts w:ascii="Times New Roman" w:hAnsi="Times New Roman" w:cs="Times New Roman"/>
          <w:lang w:val="ru-RU"/>
        </w:rPr>
        <w:t>1.</w:t>
      </w:r>
      <w:r w:rsidRPr="002237E5">
        <w:rPr>
          <w:rFonts w:ascii="Times New Roman" w:hAnsi="Times New Roman" w:cs="Times New Roman"/>
          <w:lang w:val="ru-RU"/>
        </w:rPr>
        <w:t>2) Компетентность взаимодействия с другими людьми,</w:t>
      </w:r>
    </w:p>
    <w:p w14:paraId="78F2A322" w14:textId="1CD11E81" w:rsidR="00AC0B60" w:rsidRPr="002237E5" w:rsidRDefault="00AC0B60" w:rsidP="00881FC3">
      <w:pPr>
        <w:pStyle w:val="af4"/>
        <w:tabs>
          <w:tab w:val="left" w:pos="1418"/>
        </w:tabs>
        <w:spacing w:line="312" w:lineRule="auto"/>
        <w:ind w:firstLine="680"/>
        <w:rPr>
          <w:rFonts w:ascii="Times New Roman" w:hAnsi="Times New Roman" w:cs="Times New Roman"/>
          <w:lang w:val="ru-RU"/>
        </w:rPr>
      </w:pPr>
      <w:r w:rsidRPr="002237E5">
        <w:rPr>
          <w:rFonts w:ascii="Times New Roman" w:hAnsi="Times New Roman" w:cs="Times New Roman"/>
          <w:lang w:val="ru-RU"/>
        </w:rPr>
        <w:tab/>
        <w:t>(</w:t>
      </w:r>
      <w:r w:rsidR="00BD0511" w:rsidRPr="002237E5">
        <w:rPr>
          <w:rFonts w:ascii="Times New Roman" w:hAnsi="Times New Roman" w:cs="Times New Roman"/>
          <w:lang w:val="ru-RU"/>
        </w:rPr>
        <w:t>1.</w:t>
      </w:r>
      <w:r w:rsidRPr="002237E5">
        <w:rPr>
          <w:rFonts w:ascii="Times New Roman" w:hAnsi="Times New Roman" w:cs="Times New Roman"/>
          <w:lang w:val="ru-RU"/>
        </w:rPr>
        <w:t>3) Компетентность взаимодействия с собой.</w:t>
      </w:r>
    </w:p>
    <w:p w14:paraId="2C06FDD3" w14:textId="3F00DC14" w:rsidR="00BD0511" w:rsidRPr="002237E5" w:rsidRDefault="00DD1DE7" w:rsidP="00881FC3">
      <w:pPr>
        <w:pStyle w:val="af4"/>
        <w:numPr>
          <w:ilvl w:val="0"/>
          <w:numId w:val="11"/>
        </w:numPr>
        <w:tabs>
          <w:tab w:val="left" w:pos="2552"/>
        </w:tabs>
        <w:spacing w:line="312" w:lineRule="auto"/>
        <w:ind w:firstLine="680"/>
        <w:rPr>
          <w:rFonts w:ascii="Times New Roman" w:hAnsi="Times New Roman" w:cs="Times New Roman"/>
          <w:lang w:val="ru-RU"/>
        </w:rPr>
      </w:pPr>
      <w:r w:rsidRPr="002237E5">
        <w:rPr>
          <w:rFonts w:ascii="Times New Roman" w:hAnsi="Times New Roman" w:cs="Times New Roman"/>
        </w:rPr>
        <w:t>[</w:t>
      </w:r>
      <w:proofErr w:type="spellStart"/>
      <w:r w:rsidR="002008E8" w:rsidRPr="002237E5">
        <w:rPr>
          <w:rFonts w:ascii="Times New Roman" w:hAnsi="Times New Roman" w:cs="Times New Roman"/>
          <w:lang w:val="ru-RU"/>
        </w:rPr>
        <w:t>Jenkins</w:t>
      </w:r>
      <w:proofErr w:type="spellEnd"/>
      <w:r w:rsidR="002008E8" w:rsidRPr="002237E5">
        <w:rPr>
          <w:rFonts w:ascii="Times New Roman" w:hAnsi="Times New Roman" w:cs="Times New Roman"/>
          <w:lang w:val="ru-RU"/>
        </w:rPr>
        <w:t xml:space="preserve"> 20</w:t>
      </w:r>
      <w:r w:rsidRPr="002237E5">
        <w:rPr>
          <w:rFonts w:ascii="Times New Roman" w:hAnsi="Times New Roman" w:cs="Times New Roman"/>
        </w:rPr>
        <w:t>09]</w:t>
      </w:r>
      <w:r w:rsidR="002008E8" w:rsidRPr="002237E5">
        <w:rPr>
          <w:rFonts w:ascii="Times New Roman" w:hAnsi="Times New Roman" w:cs="Times New Roman"/>
          <w:lang w:val="ru-RU"/>
        </w:rPr>
        <w:t>:</w:t>
      </w:r>
      <w:r w:rsidR="002008E8" w:rsidRPr="002237E5">
        <w:rPr>
          <w:rFonts w:ascii="Times New Roman" w:hAnsi="Times New Roman" w:cs="Times New Roman"/>
          <w:lang w:val="ru-RU"/>
        </w:rPr>
        <w:tab/>
      </w:r>
    </w:p>
    <w:p w14:paraId="62FCDFAA" w14:textId="1FEF46FD" w:rsidR="00470C1F" w:rsidRPr="002237E5" w:rsidRDefault="00BD0511" w:rsidP="00881FC3">
      <w:pPr>
        <w:pStyle w:val="af4"/>
        <w:tabs>
          <w:tab w:val="left" w:pos="1418"/>
        </w:tabs>
        <w:spacing w:line="312" w:lineRule="auto"/>
        <w:ind w:firstLine="680"/>
        <w:rPr>
          <w:rFonts w:ascii="Times New Roman" w:hAnsi="Times New Roman" w:cs="Times New Roman"/>
          <w:lang w:val="ru-RU"/>
        </w:rPr>
      </w:pPr>
      <w:r w:rsidRPr="002237E5">
        <w:rPr>
          <w:rFonts w:ascii="Times New Roman" w:hAnsi="Times New Roman" w:cs="Times New Roman"/>
          <w:lang w:val="ru-RU"/>
        </w:rPr>
        <w:tab/>
      </w:r>
      <w:r w:rsidR="002008E8" w:rsidRPr="002237E5">
        <w:rPr>
          <w:rFonts w:ascii="Times New Roman" w:hAnsi="Times New Roman" w:cs="Times New Roman"/>
          <w:lang w:val="ru-RU"/>
        </w:rPr>
        <w:t>(</w:t>
      </w:r>
      <w:r w:rsidRPr="002237E5">
        <w:rPr>
          <w:rFonts w:ascii="Times New Roman" w:hAnsi="Times New Roman" w:cs="Times New Roman"/>
          <w:lang w:val="ru-RU"/>
        </w:rPr>
        <w:t>2.</w:t>
      </w:r>
      <w:r w:rsidR="002008E8" w:rsidRPr="002237E5">
        <w:rPr>
          <w:rFonts w:ascii="Times New Roman" w:hAnsi="Times New Roman" w:cs="Times New Roman"/>
          <w:lang w:val="ru-RU"/>
        </w:rPr>
        <w:t>1)</w:t>
      </w:r>
      <w:r w:rsidR="001C08EA" w:rsidRPr="002237E5">
        <w:rPr>
          <w:rFonts w:ascii="Times New Roman" w:hAnsi="Times New Roman" w:cs="Times New Roman"/>
        </w:rPr>
        <w:t xml:space="preserve"> Critical Thinking</w:t>
      </w:r>
      <w:r w:rsidR="001C08EA" w:rsidRPr="002237E5">
        <w:rPr>
          <w:rFonts w:ascii="Times New Roman" w:hAnsi="Times New Roman" w:cs="Times New Roman"/>
          <w:lang w:val="ru-RU"/>
        </w:rPr>
        <w:t xml:space="preserve"> – критическое мышление</w:t>
      </w:r>
      <w:r w:rsidR="001C08EA" w:rsidRPr="002237E5">
        <w:rPr>
          <w:rFonts w:ascii="Times New Roman" w:hAnsi="Times New Roman" w:cs="Times New Roman"/>
        </w:rPr>
        <w:t>,</w:t>
      </w:r>
    </w:p>
    <w:p w14:paraId="000CDA16" w14:textId="784C4D9A" w:rsidR="002008E8" w:rsidRPr="002237E5" w:rsidRDefault="002008E8" w:rsidP="00881FC3">
      <w:pPr>
        <w:pStyle w:val="af4"/>
        <w:tabs>
          <w:tab w:val="left" w:pos="1418"/>
        </w:tabs>
        <w:spacing w:line="312" w:lineRule="auto"/>
        <w:ind w:firstLine="680"/>
        <w:rPr>
          <w:rFonts w:ascii="Times New Roman" w:hAnsi="Times New Roman" w:cs="Times New Roman"/>
          <w:lang w:val="ru-RU"/>
        </w:rPr>
      </w:pPr>
      <w:r w:rsidRPr="002237E5">
        <w:rPr>
          <w:rFonts w:ascii="Times New Roman" w:hAnsi="Times New Roman" w:cs="Times New Roman"/>
          <w:lang w:val="ru-RU"/>
        </w:rPr>
        <w:tab/>
        <w:t>(</w:t>
      </w:r>
      <w:r w:rsidR="00BD0511" w:rsidRPr="002237E5">
        <w:rPr>
          <w:rFonts w:ascii="Times New Roman" w:hAnsi="Times New Roman" w:cs="Times New Roman"/>
          <w:lang w:val="ru-RU"/>
        </w:rPr>
        <w:t>2.</w:t>
      </w:r>
      <w:r w:rsidRPr="002237E5">
        <w:rPr>
          <w:rFonts w:ascii="Times New Roman" w:hAnsi="Times New Roman" w:cs="Times New Roman"/>
          <w:lang w:val="ru-RU"/>
        </w:rPr>
        <w:t>2)</w:t>
      </w:r>
      <w:r w:rsidR="001C08EA" w:rsidRPr="002237E5">
        <w:rPr>
          <w:rFonts w:ascii="Times New Roman" w:hAnsi="Times New Roman" w:cs="Times New Roman"/>
          <w:lang w:val="ru-RU"/>
        </w:rPr>
        <w:t xml:space="preserve"> </w:t>
      </w:r>
      <w:r w:rsidR="001C08EA" w:rsidRPr="002237E5">
        <w:rPr>
          <w:rFonts w:ascii="Times New Roman" w:hAnsi="Times New Roman" w:cs="Times New Roman"/>
        </w:rPr>
        <w:t>Communication</w:t>
      </w:r>
      <w:r w:rsidR="001C08EA" w:rsidRPr="002237E5">
        <w:rPr>
          <w:rFonts w:ascii="Times New Roman" w:hAnsi="Times New Roman" w:cs="Times New Roman"/>
          <w:lang w:val="ru-RU"/>
        </w:rPr>
        <w:t xml:space="preserve"> – коммуникация,</w:t>
      </w:r>
    </w:p>
    <w:p w14:paraId="67E54095" w14:textId="0BB0F61B" w:rsidR="002008E8" w:rsidRPr="002237E5" w:rsidRDefault="002008E8" w:rsidP="00881FC3">
      <w:pPr>
        <w:pStyle w:val="af4"/>
        <w:tabs>
          <w:tab w:val="left" w:pos="1418"/>
        </w:tabs>
        <w:spacing w:line="312" w:lineRule="auto"/>
        <w:ind w:firstLine="680"/>
        <w:rPr>
          <w:rFonts w:ascii="Times New Roman" w:hAnsi="Times New Roman" w:cs="Times New Roman"/>
          <w:lang w:val="ru-RU"/>
        </w:rPr>
      </w:pPr>
      <w:r w:rsidRPr="002237E5">
        <w:rPr>
          <w:rFonts w:ascii="Times New Roman" w:hAnsi="Times New Roman" w:cs="Times New Roman"/>
          <w:lang w:val="ru-RU"/>
        </w:rPr>
        <w:tab/>
        <w:t>(</w:t>
      </w:r>
      <w:r w:rsidR="00BD0511" w:rsidRPr="002237E5">
        <w:rPr>
          <w:rFonts w:ascii="Times New Roman" w:hAnsi="Times New Roman" w:cs="Times New Roman"/>
          <w:lang w:val="ru-RU"/>
        </w:rPr>
        <w:t>2.</w:t>
      </w:r>
      <w:r w:rsidRPr="002237E5">
        <w:rPr>
          <w:rFonts w:ascii="Times New Roman" w:hAnsi="Times New Roman" w:cs="Times New Roman"/>
          <w:lang w:val="ru-RU"/>
        </w:rPr>
        <w:t>3)</w:t>
      </w:r>
      <w:r w:rsidR="001C08EA" w:rsidRPr="002237E5">
        <w:rPr>
          <w:rFonts w:ascii="Times New Roman" w:hAnsi="Times New Roman" w:cs="Times New Roman"/>
          <w:lang w:val="ru-RU"/>
        </w:rPr>
        <w:t xml:space="preserve"> </w:t>
      </w:r>
      <w:r w:rsidR="001C08EA" w:rsidRPr="002237E5">
        <w:rPr>
          <w:rFonts w:ascii="Times New Roman" w:hAnsi="Times New Roman" w:cs="Times New Roman"/>
        </w:rPr>
        <w:t>Collaboration</w:t>
      </w:r>
      <w:r w:rsidR="001C08EA" w:rsidRPr="002237E5">
        <w:rPr>
          <w:rFonts w:ascii="Times New Roman" w:hAnsi="Times New Roman" w:cs="Times New Roman"/>
          <w:lang w:val="ru-RU"/>
        </w:rPr>
        <w:t xml:space="preserve"> – </w:t>
      </w:r>
      <w:r w:rsidR="00D3747A" w:rsidRPr="002237E5">
        <w:rPr>
          <w:rFonts w:ascii="Times New Roman" w:hAnsi="Times New Roman" w:cs="Times New Roman"/>
          <w:lang w:val="ru-RU"/>
        </w:rPr>
        <w:t>кооперация</w:t>
      </w:r>
      <w:r w:rsidR="001C08EA" w:rsidRPr="002237E5">
        <w:rPr>
          <w:rFonts w:ascii="Times New Roman" w:hAnsi="Times New Roman" w:cs="Times New Roman"/>
          <w:lang w:val="ru-RU"/>
        </w:rPr>
        <w:t>,</w:t>
      </w:r>
    </w:p>
    <w:p w14:paraId="5EEC08DB" w14:textId="4D0A492E" w:rsidR="002008E8" w:rsidRPr="002237E5" w:rsidRDefault="002008E8" w:rsidP="00881FC3">
      <w:pPr>
        <w:pStyle w:val="af4"/>
        <w:tabs>
          <w:tab w:val="left" w:pos="1418"/>
        </w:tabs>
        <w:spacing w:line="312" w:lineRule="auto"/>
        <w:ind w:firstLine="680"/>
        <w:rPr>
          <w:rFonts w:ascii="Times New Roman" w:hAnsi="Times New Roman" w:cs="Times New Roman"/>
          <w:lang w:val="ru-RU"/>
        </w:rPr>
      </w:pPr>
      <w:r w:rsidRPr="002237E5">
        <w:rPr>
          <w:rFonts w:ascii="Times New Roman" w:hAnsi="Times New Roman" w:cs="Times New Roman"/>
          <w:lang w:val="ru-RU"/>
        </w:rPr>
        <w:tab/>
        <w:t>(</w:t>
      </w:r>
      <w:r w:rsidR="00BD0511" w:rsidRPr="002237E5">
        <w:rPr>
          <w:rFonts w:ascii="Times New Roman" w:hAnsi="Times New Roman" w:cs="Times New Roman"/>
          <w:lang w:val="ru-RU"/>
        </w:rPr>
        <w:t>2.</w:t>
      </w:r>
      <w:r w:rsidRPr="002237E5">
        <w:rPr>
          <w:rFonts w:ascii="Times New Roman" w:hAnsi="Times New Roman" w:cs="Times New Roman"/>
          <w:lang w:val="ru-RU"/>
        </w:rPr>
        <w:t>4)</w:t>
      </w:r>
      <w:r w:rsidR="001C08EA" w:rsidRPr="002237E5">
        <w:rPr>
          <w:rFonts w:ascii="Times New Roman" w:hAnsi="Times New Roman" w:cs="Times New Roman"/>
          <w:lang w:val="ru-RU"/>
        </w:rPr>
        <w:t xml:space="preserve"> </w:t>
      </w:r>
      <w:r w:rsidR="001C08EA" w:rsidRPr="002237E5">
        <w:rPr>
          <w:rFonts w:ascii="Times New Roman" w:hAnsi="Times New Roman" w:cs="Times New Roman"/>
        </w:rPr>
        <w:t>Creativity</w:t>
      </w:r>
      <w:r w:rsidR="001C08EA" w:rsidRPr="002237E5">
        <w:rPr>
          <w:rFonts w:ascii="Times New Roman" w:hAnsi="Times New Roman" w:cs="Times New Roman"/>
          <w:lang w:val="ru-RU"/>
        </w:rPr>
        <w:t xml:space="preserve"> </w:t>
      </w:r>
      <w:r w:rsidR="001C08EA" w:rsidRPr="002237E5">
        <w:rPr>
          <w:rFonts w:ascii="Times New Roman" w:hAnsi="Times New Roman" w:cs="Times New Roman"/>
        </w:rPr>
        <w:t>and</w:t>
      </w:r>
      <w:r w:rsidR="001C08EA" w:rsidRPr="002237E5">
        <w:rPr>
          <w:rFonts w:ascii="Times New Roman" w:hAnsi="Times New Roman" w:cs="Times New Roman"/>
          <w:lang w:val="ru-RU"/>
        </w:rPr>
        <w:t xml:space="preserve"> </w:t>
      </w:r>
      <w:r w:rsidR="001C08EA" w:rsidRPr="002237E5">
        <w:rPr>
          <w:rFonts w:ascii="Times New Roman" w:hAnsi="Times New Roman" w:cs="Times New Roman"/>
        </w:rPr>
        <w:t>Innovation</w:t>
      </w:r>
      <w:r w:rsidR="001C08EA" w:rsidRPr="002237E5">
        <w:rPr>
          <w:rFonts w:ascii="Times New Roman" w:hAnsi="Times New Roman" w:cs="Times New Roman"/>
          <w:lang w:val="ru-RU"/>
        </w:rPr>
        <w:t xml:space="preserve"> – креативность.</w:t>
      </w:r>
    </w:p>
    <w:p w14:paraId="5D40A90B" w14:textId="21AB152F" w:rsidR="002008E8" w:rsidRPr="002237E5" w:rsidRDefault="00D3747A" w:rsidP="00881FC3">
      <w:pPr>
        <w:tabs>
          <w:tab w:val="left" w:pos="2552"/>
        </w:tabs>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Эти две классификации дополняют друг друга. Первая соответствует распределению ролей в коммуникативной системе, элемент коммуникативной системы может выступать в роли воспринимающего объекта, где важны компетенции познания, воздействующего субъекта (этой роли соответствует компетенция взаимодействия) и </w:t>
      </w:r>
      <w:proofErr w:type="spellStart"/>
      <w:r w:rsidRPr="002237E5">
        <w:rPr>
          <w:rFonts w:ascii="Times New Roman" w:hAnsi="Times New Roman" w:cs="Times New Roman"/>
          <w:lang w:val="ru-RU"/>
        </w:rPr>
        <w:t>сумъекта</w:t>
      </w:r>
      <w:proofErr w:type="spellEnd"/>
      <w:r w:rsidRPr="002237E5">
        <w:rPr>
          <w:rFonts w:ascii="Times New Roman" w:hAnsi="Times New Roman" w:cs="Times New Roman"/>
          <w:lang w:val="ru-RU"/>
        </w:rPr>
        <w:t>, принимающего решения относительно себя, где выявляются компетенции взаимодействия с собой. Вторая – обобщает классификации ключевых компетенций, объединяя их в четыре основных кластера коммуникативных действий: создание и поддержка коммуникативных связей, восприятие информации и резистентность, распределение информации в коммуникативной группе и выбор и генерация решений.</w:t>
      </w:r>
    </w:p>
    <w:p w14:paraId="3B588098" w14:textId="7BD5A332" w:rsidR="003200CA" w:rsidRPr="002237E5" w:rsidRDefault="003200CA" w:rsidP="00881FC3">
      <w:pPr>
        <w:tabs>
          <w:tab w:val="left" w:pos="2552"/>
        </w:tabs>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Особенность категории «универсальные компетенции» </w:t>
      </w:r>
      <w:proofErr w:type="gramStart"/>
      <w:r w:rsidRPr="002237E5">
        <w:rPr>
          <w:rFonts w:ascii="Times New Roman" w:hAnsi="Times New Roman" w:cs="Times New Roman"/>
          <w:lang w:val="ru-RU"/>
        </w:rPr>
        <w:t>- это</w:t>
      </w:r>
      <w:proofErr w:type="gramEnd"/>
      <w:r w:rsidRPr="002237E5">
        <w:rPr>
          <w:rFonts w:ascii="Times New Roman" w:hAnsi="Times New Roman" w:cs="Times New Roman"/>
          <w:lang w:val="ru-RU"/>
        </w:rPr>
        <w:t xml:space="preserve"> высокая степень обобщения, именно этим универсальные компетенции отличаются от общих и ключевых компетенций</w:t>
      </w:r>
      <w:r w:rsidR="00DA13EF" w:rsidRPr="002237E5">
        <w:rPr>
          <w:rFonts w:ascii="Times New Roman" w:hAnsi="Times New Roman" w:cs="Times New Roman"/>
          <w:lang w:val="ru-RU"/>
        </w:rPr>
        <w:t>.</w:t>
      </w:r>
    </w:p>
    <w:p w14:paraId="5AA19305" w14:textId="698825FC" w:rsidR="00D3747A" w:rsidRPr="002237E5" w:rsidRDefault="00D3747A" w:rsidP="00881FC3">
      <w:pPr>
        <w:pStyle w:val="a7"/>
        <w:ind w:firstLine="680"/>
        <w:contextualSpacing/>
        <w:rPr>
          <w:rFonts w:ascii="Times New Roman" w:hAnsi="Times New Roman" w:cs="Times New Roman"/>
          <w:lang w:val="ru-RU"/>
        </w:rPr>
      </w:pPr>
      <w:r w:rsidRPr="002237E5">
        <w:rPr>
          <w:rFonts w:ascii="Times New Roman" w:hAnsi="Times New Roman" w:cs="Times New Roman"/>
          <w:lang w:val="ru-RU"/>
        </w:rPr>
        <w:t xml:space="preserve">д) </w:t>
      </w:r>
      <w:proofErr w:type="spellStart"/>
      <w:r w:rsidR="00A93261" w:rsidRPr="002237E5">
        <w:rPr>
          <w:rFonts w:ascii="Times New Roman" w:hAnsi="Times New Roman" w:cs="Times New Roman"/>
          <w:lang w:val="ru-RU"/>
        </w:rPr>
        <w:t>надкомпетенции</w:t>
      </w:r>
      <w:proofErr w:type="spellEnd"/>
      <w:r w:rsidR="00A93261" w:rsidRPr="002237E5">
        <w:rPr>
          <w:rFonts w:ascii="Times New Roman" w:hAnsi="Times New Roman" w:cs="Times New Roman"/>
          <w:lang w:val="ru-RU"/>
        </w:rPr>
        <w:t xml:space="preserve"> и </w:t>
      </w:r>
      <w:proofErr w:type="spellStart"/>
      <w:r w:rsidR="00A93261" w:rsidRPr="002237E5">
        <w:rPr>
          <w:rFonts w:ascii="Times New Roman" w:hAnsi="Times New Roman" w:cs="Times New Roman"/>
          <w:lang w:val="ru-RU"/>
        </w:rPr>
        <w:t>метакомпетенции</w:t>
      </w:r>
      <w:proofErr w:type="spellEnd"/>
    </w:p>
    <w:p w14:paraId="13FC1586" w14:textId="1911C9A8" w:rsidR="00D3747A" w:rsidRPr="002237E5" w:rsidRDefault="00A93261" w:rsidP="00881FC3">
      <w:pPr>
        <w:tabs>
          <w:tab w:val="left" w:pos="2552"/>
        </w:tabs>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Верхний уровень стратификации компетенций занимают </w:t>
      </w:r>
      <w:proofErr w:type="spellStart"/>
      <w:r w:rsidRPr="002237E5">
        <w:rPr>
          <w:rFonts w:ascii="Times New Roman" w:hAnsi="Times New Roman" w:cs="Times New Roman"/>
          <w:lang w:val="ru-RU"/>
        </w:rPr>
        <w:t>надкомпетенции</w:t>
      </w:r>
      <w:proofErr w:type="spellEnd"/>
      <w:r w:rsidRPr="002237E5">
        <w:rPr>
          <w:rFonts w:ascii="Times New Roman" w:hAnsi="Times New Roman" w:cs="Times New Roman"/>
          <w:lang w:val="ru-RU"/>
        </w:rPr>
        <w:t xml:space="preserve"> и </w:t>
      </w:r>
      <w:proofErr w:type="spellStart"/>
      <w:r w:rsidRPr="002237E5">
        <w:rPr>
          <w:rFonts w:ascii="Times New Roman" w:hAnsi="Times New Roman" w:cs="Times New Roman"/>
          <w:lang w:val="ru-RU"/>
        </w:rPr>
        <w:t>метакомпетенции</w:t>
      </w:r>
      <w:proofErr w:type="spellEnd"/>
      <w:r w:rsidRPr="002237E5">
        <w:rPr>
          <w:rFonts w:ascii="Times New Roman" w:hAnsi="Times New Roman" w:cs="Times New Roman"/>
          <w:lang w:val="ru-RU"/>
        </w:rPr>
        <w:t>.</w:t>
      </w:r>
    </w:p>
    <w:p w14:paraId="249DA286" w14:textId="67254561" w:rsidR="00A93261" w:rsidRPr="002237E5" w:rsidRDefault="00A93261" w:rsidP="00881FC3">
      <w:pPr>
        <w:tabs>
          <w:tab w:val="left" w:pos="2552"/>
        </w:tabs>
        <w:spacing w:line="312" w:lineRule="auto"/>
        <w:ind w:firstLine="680"/>
        <w:contextualSpacing/>
        <w:rPr>
          <w:rFonts w:ascii="Times New Roman" w:hAnsi="Times New Roman" w:cs="Times New Roman"/>
          <w:lang w:val="ru-RU"/>
        </w:rPr>
      </w:pPr>
      <w:proofErr w:type="spellStart"/>
      <w:r w:rsidRPr="002237E5">
        <w:rPr>
          <w:rFonts w:ascii="Times New Roman" w:hAnsi="Times New Roman" w:cs="Times New Roman"/>
          <w:lang w:val="ru-RU"/>
        </w:rPr>
        <w:t>Надкомпетенцией</w:t>
      </w:r>
      <w:proofErr w:type="spellEnd"/>
      <w:r w:rsidRPr="002237E5">
        <w:rPr>
          <w:rFonts w:ascii="Times New Roman" w:hAnsi="Times New Roman" w:cs="Times New Roman"/>
          <w:lang w:val="ru-RU"/>
        </w:rPr>
        <w:t xml:space="preserve"> называют способность применить освоенные компетенции для решения новых задач. Если мы представим пространство возможных действий человека, как объединение (декартово произведение) подпространств критериев (задач, которые необходимо решить), допустимых </w:t>
      </w:r>
      <w:r w:rsidRPr="002237E5">
        <w:rPr>
          <w:rFonts w:ascii="Times New Roman" w:hAnsi="Times New Roman" w:cs="Times New Roman"/>
          <w:lang w:val="ru-RU"/>
        </w:rPr>
        <w:lastRenderedPageBreak/>
        <w:t xml:space="preserve">решений и освоенных компетенций, то творчество – это создание новых решений для существующих задач при помощи освоенных компетенций. </w:t>
      </w:r>
      <w:r w:rsidR="00F86F10" w:rsidRPr="002237E5">
        <w:rPr>
          <w:rFonts w:ascii="Times New Roman" w:hAnsi="Times New Roman" w:cs="Times New Roman"/>
          <w:lang w:val="ru-RU"/>
        </w:rPr>
        <w:t xml:space="preserve">Творчество более высокого уровня, для которого необходима </w:t>
      </w:r>
      <w:proofErr w:type="spellStart"/>
      <w:r w:rsidR="00F86F10" w:rsidRPr="002237E5">
        <w:rPr>
          <w:rFonts w:ascii="Times New Roman" w:hAnsi="Times New Roman" w:cs="Times New Roman"/>
          <w:lang w:val="ru-RU"/>
        </w:rPr>
        <w:t>надкомпетенция</w:t>
      </w:r>
      <w:proofErr w:type="spellEnd"/>
      <w:r w:rsidR="00F86F10" w:rsidRPr="002237E5">
        <w:rPr>
          <w:rFonts w:ascii="Times New Roman" w:hAnsi="Times New Roman" w:cs="Times New Roman"/>
          <w:lang w:val="ru-RU"/>
        </w:rPr>
        <w:t xml:space="preserve">, </w:t>
      </w:r>
      <w:r w:rsidR="00DD1DE7" w:rsidRPr="002237E5">
        <w:rPr>
          <w:rFonts w:ascii="Times New Roman" w:hAnsi="Times New Roman" w:cs="Times New Roman"/>
          <w:lang w:val="ru-RU"/>
        </w:rPr>
        <w:t>‒ это</w:t>
      </w:r>
      <w:r w:rsidR="00F86F10" w:rsidRPr="002237E5">
        <w:rPr>
          <w:rFonts w:ascii="Times New Roman" w:hAnsi="Times New Roman" w:cs="Times New Roman"/>
          <w:lang w:val="ru-RU"/>
        </w:rPr>
        <w:t xml:space="preserve"> постановка новых прорывных задач.</w:t>
      </w:r>
    </w:p>
    <w:p w14:paraId="152E0972" w14:textId="77777777" w:rsidR="00166D9E" w:rsidRPr="002237E5" w:rsidRDefault="00F86F10" w:rsidP="00881FC3">
      <w:pPr>
        <w:tabs>
          <w:tab w:val="left" w:pos="2552"/>
        </w:tabs>
        <w:spacing w:line="312" w:lineRule="auto"/>
        <w:ind w:firstLine="680"/>
        <w:contextualSpacing/>
        <w:rPr>
          <w:rFonts w:ascii="Times New Roman" w:hAnsi="Times New Roman" w:cs="Times New Roman"/>
          <w:lang w:val="ru-RU"/>
        </w:rPr>
      </w:pPr>
      <w:proofErr w:type="spellStart"/>
      <w:r w:rsidRPr="002237E5">
        <w:rPr>
          <w:rFonts w:ascii="Times New Roman" w:hAnsi="Times New Roman" w:cs="Times New Roman"/>
          <w:lang w:val="ru-RU"/>
        </w:rPr>
        <w:t>Метакомпетенцией</w:t>
      </w:r>
      <w:proofErr w:type="spellEnd"/>
      <w:r w:rsidRPr="002237E5">
        <w:rPr>
          <w:rFonts w:ascii="Times New Roman" w:hAnsi="Times New Roman" w:cs="Times New Roman"/>
          <w:lang w:val="ru-RU"/>
        </w:rPr>
        <w:t xml:space="preserve"> называется способность самостоятельно осваивать новые компетенции, включая ключевые и универсальные компетенции. </w:t>
      </w:r>
      <w:r w:rsidR="00166D9E" w:rsidRPr="002237E5">
        <w:rPr>
          <w:rFonts w:ascii="Times New Roman" w:hAnsi="Times New Roman" w:cs="Times New Roman"/>
          <w:lang w:val="ru-RU"/>
        </w:rPr>
        <w:t xml:space="preserve">Освоение </w:t>
      </w:r>
      <w:proofErr w:type="spellStart"/>
      <w:r w:rsidR="00166D9E" w:rsidRPr="002237E5">
        <w:rPr>
          <w:rFonts w:ascii="Times New Roman" w:hAnsi="Times New Roman" w:cs="Times New Roman"/>
          <w:lang w:val="ru-RU"/>
        </w:rPr>
        <w:t>метакомпетенции</w:t>
      </w:r>
      <w:proofErr w:type="spellEnd"/>
      <w:r w:rsidR="00166D9E" w:rsidRPr="002237E5">
        <w:rPr>
          <w:rFonts w:ascii="Times New Roman" w:hAnsi="Times New Roman" w:cs="Times New Roman"/>
          <w:lang w:val="ru-RU"/>
        </w:rPr>
        <w:t xml:space="preserve"> позволяет выйти на еще более высокий уровень творческого развития личности: создание новых компетенций. Таким образом формируется творческий подход на всех подпространствах возможных действий. Освоение </w:t>
      </w:r>
      <w:proofErr w:type="spellStart"/>
      <w:r w:rsidR="00166D9E" w:rsidRPr="002237E5">
        <w:rPr>
          <w:rFonts w:ascii="Times New Roman" w:hAnsi="Times New Roman" w:cs="Times New Roman"/>
          <w:lang w:val="ru-RU"/>
        </w:rPr>
        <w:t>метакомпетенций</w:t>
      </w:r>
      <w:proofErr w:type="spellEnd"/>
      <w:r w:rsidR="00166D9E" w:rsidRPr="002237E5">
        <w:rPr>
          <w:rFonts w:ascii="Times New Roman" w:hAnsi="Times New Roman" w:cs="Times New Roman"/>
          <w:lang w:val="ru-RU"/>
        </w:rPr>
        <w:t xml:space="preserve"> – достаточное условие выхода на оптимальную траекторию воспитания и выхода на качественно новый уровень развития личности, где пространство возможных ее действий состоит из подпространств критериев личностного развития</w:t>
      </w:r>
      <w:r w:rsidR="00A93261" w:rsidRPr="002237E5">
        <w:rPr>
          <w:rFonts w:ascii="Times New Roman" w:hAnsi="Times New Roman" w:cs="Times New Roman"/>
          <w:lang w:val="ru-RU"/>
        </w:rPr>
        <w:t>, допустимых решений (фазового пространства параметров, в которых можно построить индивидуальные траектории развития) и компетенций (пространства управляющих воздействий</w:t>
      </w:r>
      <w:r w:rsidR="00166D9E" w:rsidRPr="002237E5">
        <w:rPr>
          <w:rFonts w:ascii="Times New Roman" w:hAnsi="Times New Roman" w:cs="Times New Roman"/>
          <w:lang w:val="ru-RU"/>
        </w:rPr>
        <w:t xml:space="preserve">, включая </w:t>
      </w:r>
      <w:proofErr w:type="spellStart"/>
      <w:r w:rsidR="00166D9E" w:rsidRPr="002237E5">
        <w:rPr>
          <w:rFonts w:ascii="Times New Roman" w:hAnsi="Times New Roman" w:cs="Times New Roman"/>
          <w:lang w:val="ru-RU"/>
        </w:rPr>
        <w:t>метакомпетенцию</w:t>
      </w:r>
      <w:proofErr w:type="spellEnd"/>
      <w:r w:rsidR="00A93261" w:rsidRPr="002237E5">
        <w:rPr>
          <w:rFonts w:ascii="Times New Roman" w:hAnsi="Times New Roman" w:cs="Times New Roman"/>
          <w:lang w:val="ru-RU"/>
        </w:rPr>
        <w:t>)</w:t>
      </w:r>
      <w:r w:rsidR="00166D9E" w:rsidRPr="002237E5">
        <w:rPr>
          <w:rFonts w:ascii="Times New Roman" w:hAnsi="Times New Roman" w:cs="Times New Roman"/>
          <w:lang w:val="ru-RU"/>
        </w:rPr>
        <w:t>.</w:t>
      </w:r>
    </w:p>
    <w:p w14:paraId="293EB8D2" w14:textId="61F12F11" w:rsidR="001843A2" w:rsidRPr="002237E5" w:rsidRDefault="001843A2" w:rsidP="00881FC3">
      <w:pPr>
        <w:pStyle w:val="1"/>
        <w:ind w:firstLine="680"/>
        <w:contextualSpacing/>
        <w:rPr>
          <w:rFonts w:ascii="Times New Roman" w:hAnsi="Times New Roman" w:cs="Times New Roman"/>
          <w:lang w:val="ru-RU"/>
        </w:rPr>
      </w:pPr>
      <w:r w:rsidRPr="002237E5">
        <w:rPr>
          <w:rFonts w:ascii="Times New Roman" w:hAnsi="Times New Roman" w:cs="Times New Roman"/>
          <w:lang w:val="ru-RU"/>
        </w:rPr>
        <w:t>Механизмы управления воспитательной работой в вузе</w:t>
      </w:r>
    </w:p>
    <w:p w14:paraId="7CA78201" w14:textId="2CF73C91" w:rsidR="001843A2" w:rsidRPr="002237E5" w:rsidRDefault="00FA6C5A"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Развитие творческих способностей личности</w:t>
      </w:r>
      <w:r w:rsidR="00A22736" w:rsidRPr="002237E5">
        <w:rPr>
          <w:rFonts w:ascii="Times New Roman" w:hAnsi="Times New Roman" w:cs="Times New Roman"/>
          <w:lang w:val="ru-RU"/>
        </w:rPr>
        <w:t xml:space="preserve"> изменяет не только отношение человека к задачам и вызовам, но качественно меняет жизненные ориентиры и потребности. Именно поэтому м</w:t>
      </w:r>
      <w:r w:rsidR="00526285" w:rsidRPr="002237E5">
        <w:rPr>
          <w:rFonts w:ascii="Times New Roman" w:hAnsi="Times New Roman" w:cs="Times New Roman"/>
          <w:lang w:val="ru-RU"/>
        </w:rPr>
        <w:t xml:space="preserve">еханизмы управления </w:t>
      </w:r>
      <w:r w:rsidRPr="002237E5">
        <w:rPr>
          <w:rFonts w:ascii="Times New Roman" w:hAnsi="Times New Roman" w:cs="Times New Roman"/>
          <w:lang w:val="ru-RU"/>
        </w:rPr>
        <w:t>воспитательной работой в вузе можно</w:t>
      </w:r>
      <w:r w:rsidR="00A22736" w:rsidRPr="002237E5">
        <w:rPr>
          <w:rFonts w:ascii="Times New Roman" w:hAnsi="Times New Roman" w:cs="Times New Roman"/>
          <w:lang w:val="ru-RU"/>
        </w:rPr>
        <w:t xml:space="preserve"> соотнести с пирамидой потребностей Маслоу, многообразие механизмов воспитательной работы однозначно отображается на страты потребностей:</w:t>
      </w:r>
    </w:p>
    <w:p w14:paraId="282AEB65" w14:textId="2FF637C3" w:rsidR="001843A2" w:rsidRPr="002237E5" w:rsidRDefault="00F53896" w:rsidP="00881FC3">
      <w:pPr>
        <w:pStyle w:val="af4"/>
        <w:numPr>
          <w:ilvl w:val="0"/>
          <w:numId w:val="12"/>
        </w:numPr>
        <w:spacing w:line="312" w:lineRule="auto"/>
        <w:ind w:left="567" w:hanging="567"/>
        <w:rPr>
          <w:rFonts w:ascii="Times New Roman" w:hAnsi="Times New Roman" w:cs="Times New Roman"/>
          <w:lang w:val="ru-RU"/>
        </w:rPr>
      </w:pPr>
      <w:r w:rsidRPr="002237E5">
        <w:rPr>
          <w:rFonts w:ascii="Times New Roman" w:hAnsi="Times New Roman" w:cs="Times New Roman"/>
          <w:b/>
          <w:bCs/>
          <w:lang w:val="ru-RU"/>
        </w:rPr>
        <w:t>материальное стимулирование</w:t>
      </w:r>
      <w:r w:rsidRPr="002237E5">
        <w:rPr>
          <w:rFonts w:ascii="Times New Roman" w:hAnsi="Times New Roman" w:cs="Times New Roman"/>
          <w:lang w:val="ru-RU"/>
        </w:rPr>
        <w:t xml:space="preserve"> (страта физиологических потребностей) обеспечивает воспитание на уровне базовых компетенций, рефлекторных реакций на внешние воздействия;</w:t>
      </w:r>
    </w:p>
    <w:p w14:paraId="13C5F0E9" w14:textId="758F448F" w:rsidR="00F53896" w:rsidRPr="002237E5" w:rsidRDefault="00F53896" w:rsidP="00881FC3">
      <w:pPr>
        <w:pStyle w:val="af4"/>
        <w:numPr>
          <w:ilvl w:val="0"/>
          <w:numId w:val="12"/>
        </w:numPr>
        <w:spacing w:line="312" w:lineRule="auto"/>
        <w:ind w:left="567" w:hanging="567"/>
        <w:rPr>
          <w:rFonts w:ascii="Times New Roman" w:hAnsi="Times New Roman" w:cs="Times New Roman"/>
          <w:lang w:val="ru-RU"/>
        </w:rPr>
      </w:pPr>
      <w:r w:rsidRPr="002237E5">
        <w:rPr>
          <w:rFonts w:ascii="Times New Roman" w:hAnsi="Times New Roman" w:cs="Times New Roman"/>
          <w:b/>
          <w:bCs/>
          <w:lang w:val="ru-RU"/>
        </w:rPr>
        <w:t>принуждение</w:t>
      </w:r>
      <w:r w:rsidRPr="002237E5">
        <w:rPr>
          <w:rFonts w:ascii="Times New Roman" w:hAnsi="Times New Roman" w:cs="Times New Roman"/>
          <w:lang w:val="ru-RU"/>
        </w:rPr>
        <w:t xml:space="preserve"> (страта безопасности)</w:t>
      </w:r>
      <w:r w:rsidR="003A6E11" w:rsidRPr="002237E5">
        <w:rPr>
          <w:rFonts w:ascii="Times New Roman" w:hAnsi="Times New Roman" w:cs="Times New Roman"/>
          <w:lang w:val="ru-RU"/>
        </w:rPr>
        <w:t xml:space="preserve"> – характерная для императивных ограничений регламентация возможных реакций личности на внешние воздействия;</w:t>
      </w:r>
    </w:p>
    <w:p w14:paraId="14460A54" w14:textId="2CECC0E6" w:rsidR="003A6E11" w:rsidRPr="002237E5" w:rsidRDefault="003A6E11" w:rsidP="00881FC3">
      <w:pPr>
        <w:pStyle w:val="af4"/>
        <w:numPr>
          <w:ilvl w:val="0"/>
          <w:numId w:val="12"/>
        </w:numPr>
        <w:spacing w:line="312" w:lineRule="auto"/>
        <w:ind w:left="567" w:hanging="567"/>
        <w:rPr>
          <w:rFonts w:ascii="Times New Roman" w:hAnsi="Times New Roman" w:cs="Times New Roman"/>
          <w:lang w:val="ru-RU"/>
        </w:rPr>
      </w:pPr>
      <w:r w:rsidRPr="002237E5">
        <w:rPr>
          <w:rFonts w:ascii="Times New Roman" w:hAnsi="Times New Roman" w:cs="Times New Roman"/>
          <w:b/>
          <w:bCs/>
          <w:lang w:val="ru-RU"/>
        </w:rPr>
        <w:lastRenderedPageBreak/>
        <w:t>ассоциация</w:t>
      </w:r>
      <w:r w:rsidRPr="002237E5">
        <w:rPr>
          <w:rFonts w:ascii="Times New Roman" w:hAnsi="Times New Roman" w:cs="Times New Roman"/>
          <w:lang w:val="ru-RU"/>
        </w:rPr>
        <w:t xml:space="preserve"> (страта принадлежности) как осознанное эмоциональное позиционирование в коммуникативной группе, обеспечивающая моральное поощрение при комфортной коммуникации, характерна при формировании уровня императивных ограничений;</w:t>
      </w:r>
    </w:p>
    <w:p w14:paraId="11B10B8D" w14:textId="3FC561D2" w:rsidR="003A6E11" w:rsidRPr="002237E5" w:rsidRDefault="003A6E11" w:rsidP="00881FC3">
      <w:pPr>
        <w:pStyle w:val="af4"/>
        <w:numPr>
          <w:ilvl w:val="0"/>
          <w:numId w:val="12"/>
        </w:numPr>
        <w:spacing w:line="312" w:lineRule="auto"/>
        <w:ind w:left="567" w:hanging="567"/>
        <w:rPr>
          <w:rFonts w:ascii="Times New Roman" w:hAnsi="Times New Roman" w:cs="Times New Roman"/>
          <w:lang w:val="ru-RU"/>
        </w:rPr>
      </w:pPr>
      <w:r w:rsidRPr="002237E5">
        <w:rPr>
          <w:rFonts w:ascii="Times New Roman" w:hAnsi="Times New Roman" w:cs="Times New Roman"/>
          <w:b/>
          <w:bCs/>
          <w:lang w:val="ru-RU"/>
        </w:rPr>
        <w:t>убеждение</w:t>
      </w:r>
      <w:r w:rsidRPr="002237E5">
        <w:rPr>
          <w:rFonts w:ascii="Times New Roman" w:hAnsi="Times New Roman" w:cs="Times New Roman"/>
          <w:lang w:val="ru-RU"/>
        </w:rPr>
        <w:t xml:space="preserve"> (страта уважения) формирует рациональные</w:t>
      </w:r>
      <w:r w:rsidR="00D57D6A" w:rsidRPr="002237E5">
        <w:rPr>
          <w:rFonts w:ascii="Times New Roman" w:hAnsi="Times New Roman" w:cs="Times New Roman"/>
          <w:lang w:val="ru-RU"/>
        </w:rPr>
        <w:t xml:space="preserve"> основы выбора коммуникационных моделей за пределами комфортности на уровне либеральных коммуникаций, </w:t>
      </w:r>
      <w:r w:rsidR="00775F19" w:rsidRPr="002237E5">
        <w:rPr>
          <w:rFonts w:ascii="Times New Roman" w:hAnsi="Times New Roman" w:cs="Times New Roman"/>
          <w:lang w:val="ru-RU"/>
        </w:rPr>
        <w:t>убеждение характерно для воздействия на личность как объект</w:t>
      </w:r>
      <w:r w:rsidR="00D57D6A" w:rsidRPr="002237E5">
        <w:rPr>
          <w:rFonts w:ascii="Times New Roman" w:hAnsi="Times New Roman" w:cs="Times New Roman"/>
          <w:lang w:val="ru-RU"/>
        </w:rPr>
        <w:t>;</w:t>
      </w:r>
    </w:p>
    <w:p w14:paraId="03CB206B" w14:textId="677F49B4" w:rsidR="00D57D6A" w:rsidRPr="002237E5" w:rsidRDefault="00D57D6A" w:rsidP="00881FC3">
      <w:pPr>
        <w:pStyle w:val="af4"/>
        <w:numPr>
          <w:ilvl w:val="0"/>
          <w:numId w:val="12"/>
        </w:numPr>
        <w:spacing w:line="312" w:lineRule="auto"/>
        <w:ind w:left="567" w:hanging="567"/>
        <w:rPr>
          <w:rFonts w:ascii="Times New Roman" w:hAnsi="Times New Roman" w:cs="Times New Roman"/>
          <w:lang w:val="ru-RU"/>
        </w:rPr>
      </w:pPr>
      <w:r w:rsidRPr="002237E5">
        <w:rPr>
          <w:rFonts w:ascii="Times New Roman" w:hAnsi="Times New Roman" w:cs="Times New Roman"/>
          <w:b/>
          <w:bCs/>
          <w:lang w:val="ru-RU"/>
        </w:rPr>
        <w:t>развитие эстетических предпочтений</w:t>
      </w:r>
      <w:r w:rsidRPr="002237E5">
        <w:rPr>
          <w:rFonts w:ascii="Times New Roman" w:hAnsi="Times New Roman" w:cs="Times New Roman"/>
          <w:lang w:val="ru-RU"/>
        </w:rPr>
        <w:t xml:space="preserve"> (страта эстетических потребностей) формирует чувство прекрасного по отношению к любому процессу</w:t>
      </w:r>
      <w:r w:rsidR="00B0575B" w:rsidRPr="002237E5">
        <w:rPr>
          <w:rFonts w:ascii="Times New Roman" w:hAnsi="Times New Roman" w:cs="Times New Roman"/>
          <w:lang w:val="ru-RU"/>
        </w:rPr>
        <w:t xml:space="preserve"> на субъективном уровне</w:t>
      </w:r>
      <w:r w:rsidRPr="002237E5">
        <w:rPr>
          <w:rFonts w:ascii="Times New Roman" w:hAnsi="Times New Roman" w:cs="Times New Roman"/>
          <w:lang w:val="ru-RU"/>
        </w:rPr>
        <w:t>: по</w:t>
      </w:r>
      <w:r w:rsidR="00B0575B" w:rsidRPr="002237E5">
        <w:rPr>
          <w:rFonts w:ascii="Times New Roman" w:hAnsi="Times New Roman" w:cs="Times New Roman"/>
          <w:lang w:val="ru-RU"/>
        </w:rPr>
        <w:t>ведению, работе, искусству;</w:t>
      </w:r>
    </w:p>
    <w:p w14:paraId="193B7980" w14:textId="32AFFCD3" w:rsidR="00B0575B" w:rsidRPr="002237E5" w:rsidRDefault="00B0575B" w:rsidP="00881FC3">
      <w:pPr>
        <w:pStyle w:val="af4"/>
        <w:numPr>
          <w:ilvl w:val="0"/>
          <w:numId w:val="12"/>
        </w:numPr>
        <w:spacing w:line="312" w:lineRule="auto"/>
        <w:ind w:left="567" w:hanging="567"/>
        <w:rPr>
          <w:rFonts w:ascii="Times New Roman" w:hAnsi="Times New Roman" w:cs="Times New Roman"/>
          <w:lang w:val="ru-RU"/>
        </w:rPr>
      </w:pPr>
      <w:r w:rsidRPr="002237E5">
        <w:rPr>
          <w:rFonts w:ascii="Times New Roman" w:hAnsi="Times New Roman" w:cs="Times New Roman"/>
          <w:b/>
          <w:bCs/>
          <w:lang w:val="ru-RU"/>
        </w:rPr>
        <w:t>мотивация к творческой деятельности</w:t>
      </w:r>
      <w:r w:rsidRPr="002237E5">
        <w:rPr>
          <w:rFonts w:ascii="Times New Roman" w:hAnsi="Times New Roman" w:cs="Times New Roman"/>
          <w:lang w:val="ru-RU"/>
        </w:rPr>
        <w:t xml:space="preserve"> (страта познавательных способностей) обеспечивает развитие личности на уровне генерации решений, в том числе на </w:t>
      </w:r>
      <w:proofErr w:type="spellStart"/>
      <w:r w:rsidRPr="002237E5">
        <w:rPr>
          <w:rFonts w:ascii="Times New Roman" w:hAnsi="Times New Roman" w:cs="Times New Roman"/>
          <w:lang w:val="ru-RU"/>
        </w:rPr>
        <w:t>сумъективном</w:t>
      </w:r>
      <w:proofErr w:type="spellEnd"/>
      <w:r w:rsidRPr="002237E5">
        <w:rPr>
          <w:rFonts w:ascii="Times New Roman" w:hAnsi="Times New Roman" w:cs="Times New Roman"/>
          <w:lang w:val="ru-RU"/>
        </w:rPr>
        <w:t xml:space="preserve"> уровне;</w:t>
      </w:r>
    </w:p>
    <w:p w14:paraId="24830013" w14:textId="2143A8CC" w:rsidR="00B0575B" w:rsidRPr="002237E5" w:rsidRDefault="00B0575B" w:rsidP="00881FC3">
      <w:pPr>
        <w:pStyle w:val="af4"/>
        <w:numPr>
          <w:ilvl w:val="0"/>
          <w:numId w:val="12"/>
        </w:numPr>
        <w:spacing w:line="312" w:lineRule="auto"/>
        <w:ind w:left="567" w:hanging="567"/>
        <w:rPr>
          <w:rFonts w:ascii="Times New Roman" w:hAnsi="Times New Roman" w:cs="Times New Roman"/>
          <w:lang w:val="ru-RU"/>
        </w:rPr>
      </w:pPr>
      <w:r w:rsidRPr="002237E5">
        <w:rPr>
          <w:rFonts w:ascii="Times New Roman" w:hAnsi="Times New Roman" w:cs="Times New Roman"/>
          <w:b/>
          <w:bCs/>
          <w:lang w:val="ru-RU"/>
        </w:rPr>
        <w:t xml:space="preserve">формирование </w:t>
      </w:r>
      <w:proofErr w:type="spellStart"/>
      <w:r w:rsidRPr="002237E5">
        <w:rPr>
          <w:rFonts w:ascii="Times New Roman" w:hAnsi="Times New Roman" w:cs="Times New Roman"/>
          <w:b/>
          <w:bCs/>
          <w:lang w:val="ru-RU"/>
        </w:rPr>
        <w:t>надкомпетенции</w:t>
      </w:r>
      <w:proofErr w:type="spellEnd"/>
      <w:r w:rsidRPr="002237E5">
        <w:rPr>
          <w:rFonts w:ascii="Times New Roman" w:hAnsi="Times New Roman" w:cs="Times New Roman"/>
          <w:b/>
          <w:bCs/>
          <w:lang w:val="ru-RU"/>
        </w:rPr>
        <w:t xml:space="preserve"> и </w:t>
      </w:r>
      <w:proofErr w:type="spellStart"/>
      <w:r w:rsidRPr="002237E5">
        <w:rPr>
          <w:rFonts w:ascii="Times New Roman" w:hAnsi="Times New Roman" w:cs="Times New Roman"/>
          <w:b/>
          <w:bCs/>
          <w:lang w:val="ru-RU"/>
        </w:rPr>
        <w:t>метакомпетенции</w:t>
      </w:r>
      <w:proofErr w:type="spellEnd"/>
      <w:r w:rsidRPr="002237E5">
        <w:rPr>
          <w:rFonts w:ascii="Times New Roman" w:hAnsi="Times New Roman" w:cs="Times New Roman"/>
          <w:lang w:val="ru-RU"/>
        </w:rPr>
        <w:t xml:space="preserve"> (страта самореализации) </w:t>
      </w:r>
      <w:r w:rsidR="003522BE" w:rsidRPr="002237E5">
        <w:rPr>
          <w:rFonts w:ascii="Times New Roman" w:hAnsi="Times New Roman" w:cs="Times New Roman"/>
          <w:lang w:val="ru-RU"/>
        </w:rPr>
        <w:t>завершает воспитательный процесс, выводя личность на новый уровень самосовершенствования.</w:t>
      </w:r>
    </w:p>
    <w:p w14:paraId="3BAF52B3" w14:textId="791C76E8" w:rsidR="003522BE" w:rsidRPr="002237E5" w:rsidRDefault="003522BE"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Таким образом, </w:t>
      </w:r>
      <w:r w:rsidR="00321D94" w:rsidRPr="002237E5">
        <w:rPr>
          <w:rFonts w:ascii="Times New Roman" w:hAnsi="Times New Roman" w:cs="Times New Roman"/>
          <w:lang w:val="ru-RU"/>
        </w:rPr>
        <w:t xml:space="preserve">выбор механизмов </w:t>
      </w:r>
      <w:r w:rsidRPr="002237E5">
        <w:rPr>
          <w:rFonts w:ascii="Times New Roman" w:hAnsi="Times New Roman" w:cs="Times New Roman"/>
          <w:lang w:val="ru-RU"/>
        </w:rPr>
        <w:t>развити</w:t>
      </w:r>
      <w:r w:rsidR="00321D94" w:rsidRPr="002237E5">
        <w:rPr>
          <w:rFonts w:ascii="Times New Roman" w:hAnsi="Times New Roman" w:cs="Times New Roman"/>
          <w:lang w:val="ru-RU"/>
        </w:rPr>
        <w:t>я</w:t>
      </w:r>
      <w:r w:rsidRPr="002237E5">
        <w:rPr>
          <w:rFonts w:ascii="Times New Roman" w:hAnsi="Times New Roman" w:cs="Times New Roman"/>
          <w:lang w:val="ru-RU"/>
        </w:rPr>
        <w:t xml:space="preserve"> личности </w:t>
      </w:r>
      <w:r w:rsidR="00B5212A" w:rsidRPr="002237E5">
        <w:rPr>
          <w:rFonts w:ascii="Times New Roman" w:hAnsi="Times New Roman" w:cs="Times New Roman"/>
          <w:lang w:val="ru-RU"/>
        </w:rPr>
        <w:t xml:space="preserve">непосредственно </w:t>
      </w:r>
      <w:r w:rsidR="00321D94" w:rsidRPr="002237E5">
        <w:rPr>
          <w:rFonts w:ascii="Times New Roman" w:hAnsi="Times New Roman" w:cs="Times New Roman"/>
          <w:lang w:val="ru-RU"/>
        </w:rPr>
        <w:t xml:space="preserve">связан с </w:t>
      </w:r>
      <w:r w:rsidR="00B5212A" w:rsidRPr="002237E5">
        <w:rPr>
          <w:rFonts w:ascii="Times New Roman" w:hAnsi="Times New Roman" w:cs="Times New Roman"/>
          <w:lang w:val="ru-RU"/>
        </w:rPr>
        <w:t xml:space="preserve">ее </w:t>
      </w:r>
      <w:r w:rsidR="00321D94" w:rsidRPr="002237E5">
        <w:rPr>
          <w:rFonts w:ascii="Times New Roman" w:hAnsi="Times New Roman" w:cs="Times New Roman"/>
          <w:lang w:val="ru-RU"/>
        </w:rPr>
        <w:t xml:space="preserve">уровнем развития (здесь показан потребительский аспект, однако, можно выбрать </w:t>
      </w:r>
      <w:r w:rsidR="000B6834" w:rsidRPr="002237E5">
        <w:rPr>
          <w:rFonts w:ascii="Times New Roman" w:hAnsi="Times New Roman" w:cs="Times New Roman"/>
          <w:lang w:val="ru-RU"/>
        </w:rPr>
        <w:t xml:space="preserve">и другие, например, мотивационные в соответствии с </w:t>
      </w:r>
      <w:r w:rsidR="00A04112" w:rsidRPr="002237E5">
        <w:rPr>
          <w:rFonts w:ascii="Times New Roman" w:hAnsi="Times New Roman" w:cs="Times New Roman"/>
          <w:lang w:val="ru-RU"/>
        </w:rPr>
        <w:t>[</w:t>
      </w:r>
      <w:r w:rsidR="00B5212A" w:rsidRPr="002237E5">
        <w:rPr>
          <w:rFonts w:ascii="Times New Roman" w:hAnsi="Times New Roman" w:cs="Times New Roman"/>
        </w:rPr>
        <w:t>Alderfer</w:t>
      </w:r>
      <w:r w:rsidR="00B5212A" w:rsidRPr="002237E5">
        <w:rPr>
          <w:rFonts w:ascii="Times New Roman" w:hAnsi="Times New Roman" w:cs="Times New Roman"/>
          <w:lang w:val="ru-RU"/>
        </w:rPr>
        <w:t xml:space="preserve"> 1972</w:t>
      </w:r>
      <w:r w:rsidR="00A04112" w:rsidRPr="002237E5">
        <w:rPr>
          <w:rFonts w:ascii="Times New Roman" w:hAnsi="Times New Roman" w:cs="Times New Roman"/>
          <w:lang w:val="ru-RU"/>
        </w:rPr>
        <w:t>]</w:t>
      </w:r>
      <w:r w:rsidR="000B6834" w:rsidRPr="002237E5">
        <w:rPr>
          <w:rFonts w:ascii="Times New Roman" w:hAnsi="Times New Roman" w:cs="Times New Roman"/>
          <w:lang w:val="ru-RU"/>
        </w:rPr>
        <w:t>).</w:t>
      </w:r>
      <w:r w:rsidR="00B5212A" w:rsidRPr="002237E5">
        <w:rPr>
          <w:rFonts w:ascii="Times New Roman" w:hAnsi="Times New Roman" w:cs="Times New Roman"/>
          <w:lang w:val="ru-RU"/>
        </w:rPr>
        <w:t xml:space="preserve"> При этом, если на нижних уровнях представленной стратификации возможно и необходимо аналитическое </w:t>
      </w:r>
      <w:r w:rsidR="0009185B" w:rsidRPr="002237E5">
        <w:rPr>
          <w:rFonts w:ascii="Times New Roman" w:hAnsi="Times New Roman" w:cs="Times New Roman"/>
          <w:lang w:val="ru-RU"/>
        </w:rPr>
        <w:t>воспитание</w:t>
      </w:r>
      <w:r w:rsidR="00B5212A" w:rsidRPr="002237E5">
        <w:rPr>
          <w:rFonts w:ascii="Times New Roman" w:hAnsi="Times New Roman" w:cs="Times New Roman"/>
          <w:lang w:val="ru-RU"/>
        </w:rPr>
        <w:t xml:space="preserve">, формирующее императивные ответы на внешние вызовы и воздействия, то, начиная с развития эстетических предпочтений, </w:t>
      </w:r>
      <w:r w:rsidR="0009185B" w:rsidRPr="002237E5">
        <w:rPr>
          <w:rFonts w:ascii="Times New Roman" w:hAnsi="Times New Roman" w:cs="Times New Roman"/>
          <w:lang w:val="ru-RU"/>
        </w:rPr>
        <w:t xml:space="preserve">человек должен научиться делать </w:t>
      </w:r>
      <w:r w:rsidR="00B5212A" w:rsidRPr="002237E5">
        <w:rPr>
          <w:rFonts w:ascii="Times New Roman" w:hAnsi="Times New Roman" w:cs="Times New Roman"/>
          <w:lang w:val="ru-RU"/>
        </w:rPr>
        <w:t>выбор путем активных действий по изменению мира вокруг себя и активных действий по изменению своей картины мира</w:t>
      </w:r>
      <w:r w:rsidR="0009185B" w:rsidRPr="002237E5">
        <w:rPr>
          <w:rFonts w:ascii="Times New Roman" w:hAnsi="Times New Roman" w:cs="Times New Roman"/>
          <w:lang w:val="ru-RU"/>
        </w:rPr>
        <w:t xml:space="preserve">, а воспитание должно все в большей мере включать диалектические методы. </w:t>
      </w:r>
    </w:p>
    <w:p w14:paraId="3FB5183F" w14:textId="28761C78" w:rsidR="00C724D1" w:rsidRPr="002237E5" w:rsidRDefault="0009185B"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Тем не менее, не следует устанавливать границы тех или иных механизмов воспитания жестко. На любой страте есть место для </w:t>
      </w:r>
      <w:r w:rsidR="00C724D1" w:rsidRPr="002237E5">
        <w:rPr>
          <w:rFonts w:ascii="Times New Roman" w:hAnsi="Times New Roman" w:cs="Times New Roman"/>
          <w:lang w:val="ru-RU"/>
        </w:rPr>
        <w:t xml:space="preserve">формирования личности, как объекта, субъекта и </w:t>
      </w:r>
      <w:proofErr w:type="spellStart"/>
      <w:r w:rsidR="00C724D1" w:rsidRPr="002237E5">
        <w:rPr>
          <w:rFonts w:ascii="Times New Roman" w:hAnsi="Times New Roman" w:cs="Times New Roman"/>
          <w:lang w:val="ru-RU"/>
        </w:rPr>
        <w:t>сумъекта</w:t>
      </w:r>
      <w:proofErr w:type="spellEnd"/>
      <w:r w:rsidR="00C724D1" w:rsidRPr="002237E5">
        <w:rPr>
          <w:rFonts w:ascii="Times New Roman" w:hAnsi="Times New Roman" w:cs="Times New Roman"/>
          <w:lang w:val="ru-RU"/>
        </w:rPr>
        <w:t>:</w:t>
      </w:r>
    </w:p>
    <w:p w14:paraId="562EE4BC" w14:textId="5114BE47" w:rsidR="00C724D1" w:rsidRPr="002237E5" w:rsidRDefault="00C724D1"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lastRenderedPageBreak/>
        <w:t>Личность выступает, как объект информационного воздействия. Здесь не предполагается ее активных действий, однако именно здесь формируются базовые компетенции и фундаментальные основы ее картины мира. В обучении – это лекции</w:t>
      </w:r>
      <w:r w:rsidR="0014673A" w:rsidRPr="002237E5">
        <w:rPr>
          <w:rFonts w:ascii="Times New Roman" w:hAnsi="Times New Roman" w:cs="Times New Roman"/>
          <w:lang w:val="ru-RU"/>
        </w:rPr>
        <w:t xml:space="preserve"> и другое общение в проблемных коммуникативных группах</w:t>
      </w:r>
      <w:r w:rsidRPr="002237E5">
        <w:rPr>
          <w:rFonts w:ascii="Times New Roman" w:hAnsi="Times New Roman" w:cs="Times New Roman"/>
          <w:lang w:val="ru-RU"/>
        </w:rPr>
        <w:t>, где обучающиеся воспринимают информацию.</w:t>
      </w:r>
    </w:p>
    <w:p w14:paraId="1E6F6EB9" w14:textId="6EB2CC8A" w:rsidR="00C724D1" w:rsidRPr="002237E5" w:rsidRDefault="00C724D1"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Личность </w:t>
      </w:r>
      <w:r w:rsidR="00392671" w:rsidRPr="002237E5">
        <w:rPr>
          <w:rFonts w:ascii="Times New Roman" w:hAnsi="Times New Roman" w:cs="Times New Roman"/>
          <w:lang w:val="ru-RU"/>
        </w:rPr>
        <w:t xml:space="preserve">в ходе информационного взаимодействия </w:t>
      </w:r>
      <w:r w:rsidRPr="002237E5">
        <w:rPr>
          <w:rFonts w:ascii="Times New Roman" w:hAnsi="Times New Roman" w:cs="Times New Roman"/>
          <w:lang w:val="ru-RU"/>
        </w:rPr>
        <w:t>выступает, как субъект</w:t>
      </w:r>
      <w:r w:rsidR="00392671" w:rsidRPr="002237E5">
        <w:rPr>
          <w:rFonts w:ascii="Times New Roman" w:hAnsi="Times New Roman" w:cs="Times New Roman"/>
          <w:lang w:val="ru-RU"/>
        </w:rPr>
        <w:t xml:space="preserve">; прогнозируемо, в рамках императивных ограничений реагирует на внешние условия: выполняя инструкции и сохраняя комфортность коммуникации, не допускающей неожиданное развитие ситуации, воздействует на окружение. </w:t>
      </w:r>
      <w:r w:rsidR="00F20F6A" w:rsidRPr="002237E5">
        <w:rPr>
          <w:rFonts w:ascii="Times New Roman" w:hAnsi="Times New Roman" w:cs="Times New Roman"/>
          <w:lang w:val="ru-RU"/>
        </w:rPr>
        <w:t xml:space="preserve">Здесь человек может распознавать деструктивные информационные вбросы, но не противостоять, а уходить от них. </w:t>
      </w:r>
      <w:r w:rsidR="00392671" w:rsidRPr="002237E5">
        <w:rPr>
          <w:rFonts w:ascii="Times New Roman" w:hAnsi="Times New Roman" w:cs="Times New Roman"/>
          <w:lang w:val="ru-RU"/>
        </w:rPr>
        <w:t>В обучении – это практическая работа на семинарах и дистанционное обучение с использованием сетевых технологий</w:t>
      </w:r>
      <w:r w:rsidR="00107DA1" w:rsidRPr="002237E5">
        <w:rPr>
          <w:rFonts w:ascii="Times New Roman" w:hAnsi="Times New Roman" w:cs="Times New Roman"/>
          <w:lang w:val="ru-RU"/>
        </w:rPr>
        <w:t>, обеспечивающая осознание воспринятой информации</w:t>
      </w:r>
      <w:r w:rsidR="00392671" w:rsidRPr="002237E5">
        <w:rPr>
          <w:rFonts w:ascii="Times New Roman" w:hAnsi="Times New Roman" w:cs="Times New Roman"/>
          <w:lang w:val="ru-RU"/>
        </w:rPr>
        <w:t>.</w:t>
      </w:r>
    </w:p>
    <w:p w14:paraId="7DC23008" w14:textId="342D93CF" w:rsidR="00392671" w:rsidRPr="002237E5" w:rsidRDefault="00107DA1"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Личность как </w:t>
      </w:r>
      <w:proofErr w:type="spellStart"/>
      <w:r w:rsidRPr="002237E5">
        <w:rPr>
          <w:rFonts w:ascii="Times New Roman" w:hAnsi="Times New Roman" w:cs="Times New Roman"/>
          <w:lang w:val="ru-RU"/>
        </w:rPr>
        <w:t>сумъект</w:t>
      </w:r>
      <w:proofErr w:type="spellEnd"/>
      <w:r w:rsidRPr="002237E5">
        <w:rPr>
          <w:rFonts w:ascii="Times New Roman" w:hAnsi="Times New Roman" w:cs="Times New Roman"/>
          <w:lang w:val="ru-RU"/>
        </w:rPr>
        <w:t xml:space="preserve"> обладает свободой генерации решений в условиях за пределами уровня императивных ограничений. Здесь человек принимает решения о выходе из комфортной коммуникации, о способах фильтрации поступающей информации и возможных путях изменения мира и своей картины мира в соответствии с дискурсом. Здесь человек должен творчески решать задачи, в том числе неожиданно развивающиеся во внутренне противоречивых либеральных коммуникативных группах, а, возможно, и ставить такие задачи. Только на этой стадии человек способен осознанно противостоять деструктивн</w:t>
      </w:r>
      <w:r w:rsidR="00F20F6A" w:rsidRPr="002237E5">
        <w:rPr>
          <w:rFonts w:ascii="Times New Roman" w:hAnsi="Times New Roman" w:cs="Times New Roman"/>
          <w:lang w:val="ru-RU"/>
        </w:rPr>
        <w:t>ому</w:t>
      </w:r>
      <w:r w:rsidRPr="002237E5">
        <w:rPr>
          <w:rFonts w:ascii="Times New Roman" w:hAnsi="Times New Roman" w:cs="Times New Roman"/>
          <w:lang w:val="ru-RU"/>
        </w:rPr>
        <w:t xml:space="preserve"> </w:t>
      </w:r>
      <w:r w:rsidR="00F20F6A" w:rsidRPr="002237E5">
        <w:rPr>
          <w:rFonts w:ascii="Times New Roman" w:hAnsi="Times New Roman" w:cs="Times New Roman"/>
          <w:lang w:val="ru-RU"/>
        </w:rPr>
        <w:t>информационному воздействию. В обучении – это творческие семинары и самостоятельная работа по созданию результатов интеллектуального труда.</w:t>
      </w:r>
    </w:p>
    <w:p w14:paraId="538C4643" w14:textId="3E1916E8" w:rsidR="00F20F6A" w:rsidRPr="002237E5" w:rsidRDefault="00F20F6A"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На </w:t>
      </w:r>
      <w:r w:rsidR="0014673A" w:rsidRPr="002237E5">
        <w:rPr>
          <w:rFonts w:ascii="Times New Roman" w:hAnsi="Times New Roman" w:cs="Times New Roman"/>
          <w:lang w:val="ru-RU"/>
        </w:rPr>
        <w:t xml:space="preserve">уровне мотивации к творческой деятельности и формирования </w:t>
      </w:r>
      <w:proofErr w:type="spellStart"/>
      <w:r w:rsidR="0014673A" w:rsidRPr="002237E5">
        <w:rPr>
          <w:rFonts w:ascii="Times New Roman" w:hAnsi="Times New Roman" w:cs="Times New Roman"/>
          <w:lang w:val="ru-RU"/>
        </w:rPr>
        <w:t>надкомпетенции</w:t>
      </w:r>
      <w:proofErr w:type="spellEnd"/>
      <w:r w:rsidR="0014673A" w:rsidRPr="002237E5">
        <w:rPr>
          <w:rFonts w:ascii="Times New Roman" w:hAnsi="Times New Roman" w:cs="Times New Roman"/>
          <w:lang w:val="ru-RU"/>
        </w:rPr>
        <w:t xml:space="preserve"> и </w:t>
      </w:r>
      <w:proofErr w:type="spellStart"/>
      <w:r w:rsidR="0014673A" w:rsidRPr="002237E5">
        <w:rPr>
          <w:rFonts w:ascii="Times New Roman" w:hAnsi="Times New Roman" w:cs="Times New Roman"/>
          <w:lang w:val="ru-RU"/>
        </w:rPr>
        <w:t>метакомпетенции</w:t>
      </w:r>
      <w:proofErr w:type="spellEnd"/>
      <w:r w:rsidR="0014673A" w:rsidRPr="002237E5">
        <w:rPr>
          <w:rFonts w:ascii="Times New Roman" w:hAnsi="Times New Roman" w:cs="Times New Roman"/>
          <w:lang w:val="ru-RU"/>
        </w:rPr>
        <w:t xml:space="preserve"> особенностью воспитательной работы является выход из комфортной области коммуникации в либеральную. </w:t>
      </w:r>
      <w:r w:rsidR="006B5567" w:rsidRPr="002237E5">
        <w:rPr>
          <w:rFonts w:ascii="Times New Roman" w:hAnsi="Times New Roman" w:cs="Times New Roman"/>
          <w:lang w:val="ru-RU"/>
        </w:rPr>
        <w:t xml:space="preserve">Это означает те только возможность значительного изменения картин мира участников коммуникации, но и существование причины такой возможности: противоречий в дискурсе. Наличие противоречий и поиск путей их разрешения – двигатель развития дискурса. Отсутствие противоречий возможно только в рамках программирования реакций личности в области императивных </w:t>
      </w:r>
      <w:r w:rsidR="006B5567" w:rsidRPr="002237E5">
        <w:rPr>
          <w:rFonts w:ascii="Times New Roman" w:hAnsi="Times New Roman" w:cs="Times New Roman"/>
          <w:lang w:val="ru-RU"/>
        </w:rPr>
        <w:lastRenderedPageBreak/>
        <w:t>ограничений. Примерами противоречий в рамках проектной деятельности, требующих творческого осмысления поведения личности, являются:</w:t>
      </w:r>
    </w:p>
    <w:p w14:paraId="63909A05" w14:textId="395545ED" w:rsidR="006B5567" w:rsidRPr="002237E5" w:rsidRDefault="00390370" w:rsidP="00881FC3">
      <w:pPr>
        <w:pStyle w:val="af4"/>
        <w:numPr>
          <w:ilvl w:val="0"/>
          <w:numId w:val="13"/>
        </w:numPr>
        <w:spacing w:line="312" w:lineRule="auto"/>
        <w:ind w:firstLine="680"/>
        <w:rPr>
          <w:rFonts w:ascii="Times New Roman" w:hAnsi="Times New Roman" w:cs="Times New Roman"/>
          <w:lang w:val="ru-RU"/>
        </w:rPr>
      </w:pPr>
      <w:r w:rsidRPr="002237E5">
        <w:rPr>
          <w:rFonts w:ascii="Times New Roman" w:hAnsi="Times New Roman" w:cs="Times New Roman"/>
          <w:lang w:val="ru-RU"/>
        </w:rPr>
        <w:t xml:space="preserve">навыки поведения, ориентированного на успех, на лидерство и развитие карьеры в жесткой связи с </w:t>
      </w:r>
      <w:proofErr w:type="spellStart"/>
      <w:r w:rsidRPr="002237E5">
        <w:rPr>
          <w:rFonts w:ascii="Times New Roman" w:hAnsi="Times New Roman" w:cs="Times New Roman"/>
          <w:lang w:val="ru-RU"/>
        </w:rPr>
        <w:t>просоциальным</w:t>
      </w:r>
      <w:proofErr w:type="spellEnd"/>
      <w:r w:rsidRPr="002237E5">
        <w:rPr>
          <w:rFonts w:ascii="Times New Roman" w:hAnsi="Times New Roman" w:cs="Times New Roman"/>
          <w:lang w:val="ru-RU"/>
        </w:rPr>
        <w:t xml:space="preserve"> (альтруистическим и помогающим) поведением;</w:t>
      </w:r>
    </w:p>
    <w:p w14:paraId="1768759C" w14:textId="57ACFAD2" w:rsidR="00390370" w:rsidRPr="002237E5" w:rsidRDefault="00390370" w:rsidP="00881FC3">
      <w:pPr>
        <w:pStyle w:val="af4"/>
        <w:numPr>
          <w:ilvl w:val="0"/>
          <w:numId w:val="13"/>
        </w:numPr>
        <w:spacing w:line="312" w:lineRule="auto"/>
        <w:ind w:firstLine="680"/>
        <w:rPr>
          <w:rFonts w:ascii="Times New Roman" w:hAnsi="Times New Roman" w:cs="Times New Roman"/>
          <w:lang w:val="ru-RU"/>
        </w:rPr>
      </w:pPr>
      <w:r w:rsidRPr="002237E5">
        <w:rPr>
          <w:rFonts w:ascii="Times New Roman" w:hAnsi="Times New Roman" w:cs="Times New Roman"/>
          <w:lang w:val="ru-RU"/>
        </w:rPr>
        <w:t>осознание идеи равенства всех людей перед законом как пути реализации идеалов свободы, общественного порядка и социальной справедливости;</w:t>
      </w:r>
    </w:p>
    <w:p w14:paraId="221F3630" w14:textId="1FC79C04" w:rsidR="00390370" w:rsidRPr="002237E5" w:rsidRDefault="00D4355B" w:rsidP="00881FC3">
      <w:pPr>
        <w:pStyle w:val="af4"/>
        <w:numPr>
          <w:ilvl w:val="0"/>
          <w:numId w:val="13"/>
        </w:numPr>
        <w:spacing w:line="312" w:lineRule="auto"/>
        <w:ind w:firstLine="680"/>
        <w:rPr>
          <w:rFonts w:ascii="Times New Roman" w:hAnsi="Times New Roman" w:cs="Times New Roman"/>
          <w:lang w:val="ru-RU"/>
        </w:rPr>
      </w:pPr>
      <w:r w:rsidRPr="002237E5">
        <w:rPr>
          <w:rFonts w:ascii="Times New Roman" w:hAnsi="Times New Roman" w:cs="Times New Roman"/>
          <w:lang w:val="ru-RU"/>
        </w:rPr>
        <w:t>моделирование системы распространения знания через применение их в производственных процессах, развитие в научных и образовательных институтах, административное управление и распространение через каналы связи.</w:t>
      </w:r>
    </w:p>
    <w:p w14:paraId="1C76B0F6" w14:textId="228A8D64" w:rsidR="001843A2" w:rsidRPr="002237E5" w:rsidRDefault="00D4355B"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Динамика развития воспитательного дискурса сама по себе представляет противоречие между консервативным восприятием ценностей, как абсолютных ориентиров дихотомии добра и зла, и изменением понятий о ценностях и благах в ходе развития общества и науки.</w:t>
      </w:r>
    </w:p>
    <w:p w14:paraId="2DE01E49" w14:textId="445725A7" w:rsidR="001843A2" w:rsidRPr="002237E5" w:rsidRDefault="001843A2" w:rsidP="00881FC3">
      <w:pPr>
        <w:pStyle w:val="1"/>
        <w:ind w:firstLine="680"/>
        <w:contextualSpacing/>
        <w:rPr>
          <w:rFonts w:ascii="Times New Roman" w:hAnsi="Times New Roman" w:cs="Times New Roman"/>
          <w:lang w:val="ru-RU"/>
        </w:rPr>
      </w:pPr>
      <w:r w:rsidRPr="002237E5">
        <w:rPr>
          <w:rFonts w:ascii="Times New Roman" w:hAnsi="Times New Roman" w:cs="Times New Roman"/>
          <w:lang w:val="ru-RU"/>
        </w:rPr>
        <w:t>Заключение</w:t>
      </w:r>
    </w:p>
    <w:p w14:paraId="5E4C4DAF" w14:textId="53246C92" w:rsidR="001843A2" w:rsidRPr="002237E5" w:rsidRDefault="00C73C71"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На междисциплинарном уровне задача организации воспитательной работы аналогична задаче оптимального управления развитием личности в условиях императивных ограничений. Развитие личности от объекта в коммуникативной системе (социуме) </w:t>
      </w:r>
      <w:r w:rsidR="00B3460E" w:rsidRPr="002237E5">
        <w:rPr>
          <w:rFonts w:ascii="Times New Roman" w:hAnsi="Times New Roman" w:cs="Times New Roman"/>
          <w:lang w:val="ru-RU"/>
        </w:rPr>
        <w:t xml:space="preserve">до </w:t>
      </w:r>
      <w:proofErr w:type="spellStart"/>
      <w:r w:rsidR="00B3460E" w:rsidRPr="002237E5">
        <w:rPr>
          <w:rFonts w:ascii="Times New Roman" w:hAnsi="Times New Roman" w:cs="Times New Roman"/>
          <w:lang w:val="ru-RU"/>
        </w:rPr>
        <w:t>сумъекта</w:t>
      </w:r>
      <w:proofErr w:type="spellEnd"/>
      <w:r w:rsidR="00B3460E" w:rsidRPr="002237E5">
        <w:rPr>
          <w:rFonts w:ascii="Times New Roman" w:hAnsi="Times New Roman" w:cs="Times New Roman"/>
          <w:lang w:val="ru-RU"/>
        </w:rPr>
        <w:t xml:space="preserve">, обладающего </w:t>
      </w:r>
      <w:proofErr w:type="spellStart"/>
      <w:r w:rsidR="00B3460E" w:rsidRPr="002237E5">
        <w:rPr>
          <w:rFonts w:ascii="Times New Roman" w:hAnsi="Times New Roman" w:cs="Times New Roman"/>
          <w:lang w:val="ru-RU"/>
        </w:rPr>
        <w:t>метакомпетенцией</w:t>
      </w:r>
      <w:proofErr w:type="spellEnd"/>
      <w:r w:rsidR="00B3460E" w:rsidRPr="002237E5">
        <w:rPr>
          <w:rFonts w:ascii="Times New Roman" w:hAnsi="Times New Roman" w:cs="Times New Roman"/>
          <w:lang w:val="ru-RU"/>
        </w:rPr>
        <w:t>, обеспечивается путем постоянного усложнения механизмов воспитания, в т. ч. предоставления обучающемуся свободного осознанного выбора.</w:t>
      </w:r>
    </w:p>
    <w:p w14:paraId="423A87FE" w14:textId="5C5579C5" w:rsidR="001843A2" w:rsidRPr="002237E5" w:rsidRDefault="00B3460E" w:rsidP="00881FC3">
      <w:pPr>
        <w:spacing w:line="312" w:lineRule="auto"/>
        <w:ind w:firstLine="680"/>
        <w:contextualSpacing/>
        <w:rPr>
          <w:rFonts w:ascii="Times New Roman" w:hAnsi="Times New Roman" w:cs="Times New Roman"/>
          <w:lang w:val="ru-RU"/>
        </w:rPr>
      </w:pPr>
      <w:r w:rsidRPr="002237E5">
        <w:rPr>
          <w:rFonts w:ascii="Times New Roman" w:hAnsi="Times New Roman" w:cs="Times New Roman"/>
          <w:lang w:val="ru-RU"/>
        </w:rPr>
        <w:t xml:space="preserve">Результаты воспитательной работы отражаются на степени сформированности компетенций: от базовых до </w:t>
      </w:r>
      <w:proofErr w:type="spellStart"/>
      <w:r w:rsidRPr="002237E5">
        <w:rPr>
          <w:rFonts w:ascii="Times New Roman" w:hAnsi="Times New Roman" w:cs="Times New Roman"/>
          <w:lang w:val="ru-RU"/>
        </w:rPr>
        <w:t>метакомпетенции</w:t>
      </w:r>
      <w:proofErr w:type="spellEnd"/>
      <w:r w:rsidRPr="002237E5">
        <w:rPr>
          <w:rFonts w:ascii="Times New Roman" w:hAnsi="Times New Roman" w:cs="Times New Roman"/>
          <w:lang w:val="ru-RU"/>
        </w:rPr>
        <w:t xml:space="preserve">, охватывающей ценностный, духовно-гуманитарный и нравственный, мотивационный, этический, корпоративный и гражданско-патриотический уровни. Концептуально, воспитательная деятельность является приоритетной и </w:t>
      </w:r>
      <w:r w:rsidRPr="002237E5">
        <w:rPr>
          <w:rFonts w:ascii="Times New Roman" w:hAnsi="Times New Roman" w:cs="Times New Roman"/>
          <w:lang w:val="ru-RU"/>
        </w:rPr>
        <w:lastRenderedPageBreak/>
        <w:t>направляющей при освоении дискурса личностного и профессионального развития в соответствии с ролью в социуме и ступенью образования в процессе непрерывного образования в течение жизни.</w:t>
      </w:r>
    </w:p>
    <w:p w14:paraId="535826BC" w14:textId="3DE43205" w:rsidR="00194E81" w:rsidRDefault="00194E81">
      <w:pPr>
        <w:jc w:val="left"/>
        <w:rPr>
          <w:rFonts w:ascii="Times New Roman" w:hAnsi="Times New Roman" w:cs="Times New Roman"/>
          <w:lang w:val="ru-RU"/>
        </w:rPr>
      </w:pPr>
      <w:r>
        <w:rPr>
          <w:rFonts w:ascii="Times New Roman" w:hAnsi="Times New Roman" w:cs="Times New Roman"/>
          <w:lang w:val="ru-RU"/>
        </w:rPr>
        <w:br w:type="page"/>
      </w:r>
    </w:p>
    <w:p w14:paraId="765FC36D" w14:textId="77777777" w:rsidR="001843A2" w:rsidRPr="002237E5" w:rsidRDefault="001843A2" w:rsidP="00881FC3">
      <w:pPr>
        <w:spacing w:line="312" w:lineRule="auto"/>
        <w:ind w:firstLine="680"/>
        <w:contextualSpacing/>
        <w:rPr>
          <w:rFonts w:ascii="Times New Roman" w:hAnsi="Times New Roman" w:cs="Times New Roman"/>
          <w:lang w:val="ru-RU"/>
        </w:rPr>
      </w:pPr>
    </w:p>
    <w:p w14:paraId="6F322819" w14:textId="549AA8FB" w:rsidR="001843A2" w:rsidRPr="002237E5" w:rsidRDefault="001843A2" w:rsidP="00881FC3">
      <w:pPr>
        <w:pStyle w:val="1"/>
        <w:ind w:firstLine="680"/>
        <w:contextualSpacing/>
        <w:rPr>
          <w:rFonts w:ascii="Times New Roman" w:hAnsi="Times New Roman" w:cs="Times New Roman"/>
          <w:lang w:val="ru-RU"/>
        </w:rPr>
      </w:pPr>
      <w:r w:rsidRPr="002237E5">
        <w:rPr>
          <w:rFonts w:ascii="Times New Roman" w:hAnsi="Times New Roman" w:cs="Times New Roman"/>
          <w:lang w:val="ru-RU"/>
        </w:rPr>
        <w:t>Литература</w:t>
      </w:r>
    </w:p>
    <w:p w14:paraId="31091A33" w14:textId="50ECDD76" w:rsidR="00793C3A" w:rsidRPr="002237E5" w:rsidRDefault="00912D21" w:rsidP="00881FC3">
      <w:pPr>
        <w:pStyle w:val="af4"/>
        <w:numPr>
          <w:ilvl w:val="0"/>
          <w:numId w:val="14"/>
        </w:numPr>
        <w:spacing w:line="312" w:lineRule="auto"/>
        <w:ind w:left="567" w:hanging="567"/>
        <w:rPr>
          <w:rFonts w:ascii="Times New Roman" w:hAnsi="Times New Roman" w:cs="Times New Roman"/>
          <w:lang w:val="ru-RU"/>
        </w:rPr>
      </w:pPr>
      <w:r w:rsidRPr="002237E5">
        <w:rPr>
          <w:rFonts w:ascii="Times New Roman" w:hAnsi="Times New Roman" w:cs="Times New Roman"/>
          <w:lang w:val="ru-RU"/>
        </w:rPr>
        <w:t xml:space="preserve">Абрамов C.М., </w:t>
      </w:r>
      <w:r w:rsidR="00793C3A" w:rsidRPr="002237E5">
        <w:rPr>
          <w:rFonts w:ascii="Times New Roman" w:hAnsi="Times New Roman" w:cs="Times New Roman"/>
          <w:lang w:val="ru-RU"/>
        </w:rPr>
        <w:t xml:space="preserve">Амелькин С.А., Гагарина </w:t>
      </w:r>
      <w:proofErr w:type="gramStart"/>
      <w:r w:rsidR="00793C3A" w:rsidRPr="002237E5">
        <w:rPr>
          <w:rFonts w:ascii="Times New Roman" w:hAnsi="Times New Roman" w:cs="Times New Roman"/>
          <w:lang w:val="ru-RU"/>
        </w:rPr>
        <w:t>Л.Г.</w:t>
      </w:r>
      <w:proofErr w:type="gramEnd"/>
      <w:r w:rsidR="00793C3A" w:rsidRPr="002237E5">
        <w:rPr>
          <w:rFonts w:ascii="Times New Roman" w:hAnsi="Times New Roman" w:cs="Times New Roman"/>
          <w:lang w:val="ru-RU"/>
        </w:rPr>
        <w:t xml:space="preserve">, </w:t>
      </w:r>
      <w:r w:rsidRPr="002237E5">
        <w:rPr>
          <w:rFonts w:ascii="Times New Roman" w:hAnsi="Times New Roman" w:cs="Times New Roman"/>
          <w:lang w:val="ru-RU"/>
        </w:rPr>
        <w:t xml:space="preserve">Гусейнова И.А., </w:t>
      </w:r>
      <w:r w:rsidR="00793C3A" w:rsidRPr="002237E5">
        <w:rPr>
          <w:rFonts w:ascii="Times New Roman" w:hAnsi="Times New Roman" w:cs="Times New Roman"/>
          <w:lang w:val="ru-RU"/>
        </w:rPr>
        <w:t xml:space="preserve">Корнилова Е.Н. Разработка безбарьерной коммуникативной среды в реальном и виртуальном видах пространства // </w:t>
      </w:r>
      <w:proofErr w:type="spellStart"/>
      <w:r w:rsidR="00793C3A" w:rsidRPr="002237E5">
        <w:rPr>
          <w:rFonts w:ascii="Times New Roman" w:hAnsi="Times New Roman" w:cs="Times New Roman"/>
          <w:lang w:val="ru-RU"/>
        </w:rPr>
        <w:t>МедиаАльманах</w:t>
      </w:r>
      <w:proofErr w:type="spellEnd"/>
      <w:r w:rsidR="00793C3A" w:rsidRPr="002237E5">
        <w:rPr>
          <w:rFonts w:ascii="Times New Roman" w:hAnsi="Times New Roman" w:cs="Times New Roman"/>
          <w:lang w:val="ru-RU"/>
        </w:rPr>
        <w:t>, № 1, 2021, с. 16-23.</w:t>
      </w:r>
    </w:p>
    <w:p w14:paraId="3881A9A9" w14:textId="3457B010" w:rsidR="00A47AF6" w:rsidRPr="002237E5" w:rsidRDefault="00A47AF6" w:rsidP="00881FC3">
      <w:pPr>
        <w:pStyle w:val="af4"/>
        <w:numPr>
          <w:ilvl w:val="0"/>
          <w:numId w:val="14"/>
        </w:numPr>
        <w:spacing w:line="312" w:lineRule="auto"/>
        <w:ind w:left="567" w:hanging="567"/>
        <w:rPr>
          <w:rFonts w:ascii="Times New Roman" w:hAnsi="Times New Roman" w:cs="Times New Roman"/>
          <w:lang w:val="ru-RU"/>
        </w:rPr>
      </w:pPr>
      <w:r w:rsidRPr="002237E5">
        <w:rPr>
          <w:rFonts w:ascii="Times New Roman" w:hAnsi="Times New Roman" w:cs="Times New Roman"/>
          <w:lang w:val="ru-RU"/>
        </w:rPr>
        <w:t xml:space="preserve">Амелькин С. А., Захаров А. В., </w:t>
      </w:r>
      <w:proofErr w:type="spellStart"/>
      <w:r w:rsidRPr="002237E5">
        <w:rPr>
          <w:rFonts w:ascii="Times New Roman" w:hAnsi="Times New Roman" w:cs="Times New Roman"/>
          <w:lang w:val="ru-RU"/>
        </w:rPr>
        <w:t>Хачумов</w:t>
      </w:r>
      <w:proofErr w:type="spellEnd"/>
      <w:r w:rsidRPr="002237E5">
        <w:rPr>
          <w:rFonts w:ascii="Times New Roman" w:hAnsi="Times New Roman" w:cs="Times New Roman"/>
          <w:lang w:val="ru-RU"/>
        </w:rPr>
        <w:t xml:space="preserve"> В. М. Обобщенное расстояние Евклида–</w:t>
      </w:r>
      <w:proofErr w:type="spellStart"/>
      <w:r w:rsidRPr="002237E5">
        <w:rPr>
          <w:rFonts w:ascii="Times New Roman" w:hAnsi="Times New Roman" w:cs="Times New Roman"/>
          <w:lang w:val="ru-RU"/>
        </w:rPr>
        <w:t>Махаланобиса</w:t>
      </w:r>
      <w:proofErr w:type="spellEnd"/>
      <w:r w:rsidRPr="002237E5">
        <w:rPr>
          <w:rFonts w:ascii="Times New Roman" w:hAnsi="Times New Roman" w:cs="Times New Roman"/>
          <w:lang w:val="ru-RU"/>
        </w:rPr>
        <w:t xml:space="preserve"> и его свойства // Информационные технологии и вычислительные системы. 2006. № 4. С. 40—44.</w:t>
      </w:r>
    </w:p>
    <w:p w14:paraId="5AD6FDAE" w14:textId="77777777" w:rsidR="002A0197" w:rsidRPr="002237E5" w:rsidRDefault="002A0197" w:rsidP="00881FC3">
      <w:pPr>
        <w:pStyle w:val="af4"/>
        <w:numPr>
          <w:ilvl w:val="0"/>
          <w:numId w:val="14"/>
        </w:numPr>
        <w:spacing w:line="312" w:lineRule="auto"/>
        <w:ind w:left="567" w:hanging="567"/>
        <w:rPr>
          <w:rFonts w:ascii="Times New Roman" w:hAnsi="Times New Roman" w:cs="Times New Roman"/>
          <w:lang w:val="ru-RU"/>
        </w:rPr>
      </w:pPr>
      <w:proofErr w:type="spellStart"/>
      <w:r w:rsidRPr="002237E5">
        <w:rPr>
          <w:rFonts w:ascii="Times New Roman" w:hAnsi="Times New Roman" w:cs="Times New Roman"/>
          <w:lang w:val="ru-RU"/>
        </w:rPr>
        <w:t>Бобиенко</w:t>
      </w:r>
      <w:proofErr w:type="spellEnd"/>
      <w:r w:rsidRPr="002237E5">
        <w:rPr>
          <w:rFonts w:ascii="Times New Roman" w:hAnsi="Times New Roman" w:cs="Times New Roman"/>
          <w:lang w:val="ru-RU"/>
        </w:rPr>
        <w:t xml:space="preserve"> О.М. Ключевые компетенции профессионала: проблемы развития и оценки – Казань: Казанский гос. ун-т, 2006. – 145 с. ISBN 5-98180-323-1.</w:t>
      </w:r>
    </w:p>
    <w:p w14:paraId="1BACC3C2" w14:textId="66B235E8" w:rsidR="00A47AF6" w:rsidRPr="002237E5" w:rsidRDefault="00A47AF6" w:rsidP="00881FC3">
      <w:pPr>
        <w:pStyle w:val="af4"/>
        <w:numPr>
          <w:ilvl w:val="0"/>
          <w:numId w:val="14"/>
        </w:numPr>
        <w:spacing w:line="312" w:lineRule="auto"/>
        <w:ind w:left="567" w:hanging="567"/>
        <w:rPr>
          <w:rFonts w:ascii="Times New Roman" w:hAnsi="Times New Roman" w:cs="Times New Roman"/>
          <w:lang w:val="ru-RU"/>
        </w:rPr>
      </w:pPr>
      <w:r w:rsidRPr="002237E5">
        <w:rPr>
          <w:rFonts w:ascii="Times New Roman" w:hAnsi="Times New Roman" w:cs="Times New Roman"/>
          <w:lang w:val="ru-RU"/>
        </w:rPr>
        <w:t xml:space="preserve">Воропаев </w:t>
      </w:r>
      <w:proofErr w:type="gramStart"/>
      <w:r w:rsidRPr="002237E5">
        <w:rPr>
          <w:rFonts w:ascii="Times New Roman" w:hAnsi="Times New Roman" w:cs="Times New Roman"/>
          <w:lang w:val="ru-RU"/>
        </w:rPr>
        <w:t>М.В.</w:t>
      </w:r>
      <w:proofErr w:type="gramEnd"/>
      <w:r w:rsidRPr="002237E5">
        <w:rPr>
          <w:rFonts w:ascii="Times New Roman" w:hAnsi="Times New Roman" w:cs="Times New Roman"/>
          <w:lang w:val="ru-RU"/>
        </w:rPr>
        <w:t xml:space="preserve"> Отечественное воспитание: симулякры и смерть реальности // Вестник по педагогике и психологии Южной Сибири. 2012. </w:t>
      </w:r>
      <w:proofErr w:type="gramStart"/>
      <w:r w:rsidRPr="002237E5">
        <w:rPr>
          <w:rFonts w:ascii="Times New Roman" w:hAnsi="Times New Roman" w:cs="Times New Roman"/>
          <w:lang w:val="ru-RU"/>
        </w:rPr>
        <w:t>№1-1</w:t>
      </w:r>
      <w:proofErr w:type="gramEnd"/>
      <w:r w:rsidRPr="002237E5">
        <w:rPr>
          <w:rFonts w:ascii="Times New Roman" w:hAnsi="Times New Roman" w:cs="Times New Roman"/>
          <w:lang w:val="ru-RU"/>
        </w:rPr>
        <w:t>. с. 75 – 84.</w:t>
      </w:r>
    </w:p>
    <w:p w14:paraId="5BD4E745" w14:textId="784F09D7" w:rsidR="00912D21" w:rsidRPr="002237E5" w:rsidRDefault="00912D21" w:rsidP="00881FC3">
      <w:pPr>
        <w:pStyle w:val="af4"/>
        <w:numPr>
          <w:ilvl w:val="0"/>
          <w:numId w:val="14"/>
        </w:numPr>
        <w:spacing w:line="312" w:lineRule="auto"/>
        <w:ind w:left="567" w:hanging="567"/>
        <w:rPr>
          <w:rFonts w:ascii="Times New Roman" w:hAnsi="Times New Roman" w:cs="Times New Roman"/>
          <w:lang w:val="ru-RU"/>
        </w:rPr>
      </w:pPr>
      <w:r w:rsidRPr="002237E5">
        <w:rPr>
          <w:rFonts w:ascii="Times New Roman" w:hAnsi="Times New Roman" w:cs="Times New Roman"/>
          <w:lang w:val="ru-RU"/>
        </w:rPr>
        <w:t>Голованова И.И., Донецкая О.И. Роль проектных технологий в развитии гражданских компетенций и творческом саморазвитии личности. // Образование и саморазвитие. Научный журнал № 1 (39) 2014 г.</w:t>
      </w:r>
    </w:p>
    <w:p w14:paraId="5DCAFE24" w14:textId="501F8D67" w:rsidR="00912D21" w:rsidRPr="002237E5" w:rsidRDefault="00912D21" w:rsidP="00881FC3">
      <w:pPr>
        <w:pStyle w:val="af4"/>
        <w:numPr>
          <w:ilvl w:val="0"/>
          <w:numId w:val="14"/>
        </w:numPr>
        <w:spacing w:line="312" w:lineRule="auto"/>
        <w:ind w:left="567" w:hanging="567"/>
        <w:rPr>
          <w:rFonts w:ascii="Times New Roman" w:hAnsi="Times New Roman" w:cs="Times New Roman"/>
          <w:lang w:val="ru-RU"/>
        </w:rPr>
      </w:pPr>
      <w:r w:rsidRPr="002237E5">
        <w:rPr>
          <w:rFonts w:ascii="Times New Roman" w:hAnsi="Times New Roman" w:cs="Times New Roman"/>
          <w:lang w:val="ru-RU"/>
        </w:rPr>
        <w:t xml:space="preserve">Давыдов </w:t>
      </w:r>
      <w:proofErr w:type="gramStart"/>
      <w:r w:rsidRPr="002237E5">
        <w:rPr>
          <w:rFonts w:ascii="Times New Roman" w:hAnsi="Times New Roman" w:cs="Times New Roman"/>
          <w:lang w:val="ru-RU"/>
        </w:rPr>
        <w:t>В.В.</w:t>
      </w:r>
      <w:proofErr w:type="gramEnd"/>
      <w:r w:rsidRPr="002237E5">
        <w:rPr>
          <w:rFonts w:ascii="Times New Roman" w:hAnsi="Times New Roman" w:cs="Times New Roman"/>
          <w:lang w:val="ru-RU"/>
        </w:rPr>
        <w:t xml:space="preserve"> Теория развивающего обучения. – М.: </w:t>
      </w:r>
      <w:proofErr w:type="spellStart"/>
      <w:r w:rsidRPr="002237E5">
        <w:rPr>
          <w:rFonts w:ascii="Times New Roman" w:hAnsi="Times New Roman" w:cs="Times New Roman"/>
          <w:lang w:val="ru-RU"/>
        </w:rPr>
        <w:t>Интор</w:t>
      </w:r>
      <w:proofErr w:type="spellEnd"/>
      <w:r w:rsidRPr="002237E5">
        <w:rPr>
          <w:rFonts w:ascii="Times New Roman" w:hAnsi="Times New Roman" w:cs="Times New Roman"/>
          <w:lang w:val="ru-RU"/>
        </w:rPr>
        <w:t>, 1996. – 544 с.</w:t>
      </w:r>
    </w:p>
    <w:p w14:paraId="252D2C2F" w14:textId="77777777" w:rsidR="002A0197" w:rsidRPr="002237E5" w:rsidRDefault="002A0197" w:rsidP="00881FC3">
      <w:pPr>
        <w:pStyle w:val="af4"/>
        <w:numPr>
          <w:ilvl w:val="0"/>
          <w:numId w:val="14"/>
        </w:numPr>
        <w:spacing w:line="312" w:lineRule="auto"/>
        <w:ind w:left="567" w:hanging="567"/>
        <w:rPr>
          <w:rFonts w:ascii="Times New Roman" w:hAnsi="Times New Roman" w:cs="Times New Roman"/>
          <w:lang w:val="ru-RU"/>
        </w:rPr>
      </w:pPr>
      <w:proofErr w:type="spellStart"/>
      <w:r w:rsidRPr="002237E5">
        <w:rPr>
          <w:rFonts w:ascii="Times New Roman" w:hAnsi="Times New Roman" w:cs="Times New Roman"/>
          <w:lang w:val="ru-RU"/>
        </w:rPr>
        <w:t>Канукова</w:t>
      </w:r>
      <w:proofErr w:type="spellEnd"/>
      <w:r w:rsidRPr="002237E5">
        <w:rPr>
          <w:rFonts w:ascii="Times New Roman" w:hAnsi="Times New Roman" w:cs="Times New Roman"/>
          <w:lang w:val="ru-RU"/>
        </w:rPr>
        <w:t xml:space="preserve"> </w:t>
      </w:r>
      <w:proofErr w:type="gramStart"/>
      <w:r w:rsidRPr="002237E5">
        <w:rPr>
          <w:rFonts w:ascii="Times New Roman" w:hAnsi="Times New Roman" w:cs="Times New Roman"/>
          <w:lang w:val="ru-RU"/>
        </w:rPr>
        <w:t>Д.К.</w:t>
      </w:r>
      <w:proofErr w:type="gramEnd"/>
      <w:r w:rsidRPr="002237E5">
        <w:rPr>
          <w:rFonts w:ascii="Times New Roman" w:hAnsi="Times New Roman" w:cs="Times New Roman"/>
          <w:lang w:val="ru-RU"/>
        </w:rPr>
        <w:t xml:space="preserve"> Ключевые компетенции в образовании // European Research, № 6 (7), 2015, с. 40 – 43.</w:t>
      </w:r>
    </w:p>
    <w:p w14:paraId="3D021F16" w14:textId="77777777" w:rsidR="002A0197" w:rsidRPr="002237E5" w:rsidRDefault="002A0197" w:rsidP="00881FC3">
      <w:pPr>
        <w:pStyle w:val="af4"/>
        <w:numPr>
          <w:ilvl w:val="0"/>
          <w:numId w:val="14"/>
        </w:numPr>
        <w:spacing w:line="312" w:lineRule="auto"/>
        <w:ind w:left="567" w:hanging="567"/>
        <w:rPr>
          <w:rFonts w:ascii="Times New Roman" w:hAnsi="Times New Roman" w:cs="Times New Roman"/>
          <w:lang w:val="ru-RU"/>
        </w:rPr>
      </w:pPr>
      <w:r w:rsidRPr="002237E5">
        <w:rPr>
          <w:rFonts w:ascii="Times New Roman" w:hAnsi="Times New Roman" w:cs="Times New Roman"/>
          <w:lang w:val="ru-RU"/>
        </w:rPr>
        <w:t>Кеннет Б. Философия литературной формы (фрагменты) // Личность. Культура</w:t>
      </w:r>
      <w:r w:rsidRPr="002237E5">
        <w:rPr>
          <w:rFonts w:ascii="Times New Roman" w:hAnsi="Times New Roman" w:cs="Times New Roman"/>
        </w:rPr>
        <w:t xml:space="preserve">. </w:t>
      </w:r>
      <w:r w:rsidRPr="002237E5">
        <w:rPr>
          <w:rFonts w:ascii="Times New Roman" w:hAnsi="Times New Roman" w:cs="Times New Roman"/>
          <w:lang w:val="ru-RU"/>
        </w:rPr>
        <w:t>Общество</w:t>
      </w:r>
      <w:r w:rsidRPr="002237E5">
        <w:rPr>
          <w:rFonts w:ascii="Times New Roman" w:hAnsi="Times New Roman" w:cs="Times New Roman"/>
        </w:rPr>
        <w:t xml:space="preserve">, </w:t>
      </w:r>
      <w:r w:rsidRPr="002237E5">
        <w:rPr>
          <w:rFonts w:ascii="Times New Roman" w:hAnsi="Times New Roman" w:cs="Times New Roman"/>
          <w:lang w:val="ru-RU"/>
        </w:rPr>
        <w:t>Том</w:t>
      </w:r>
      <w:r w:rsidRPr="002237E5">
        <w:rPr>
          <w:rFonts w:ascii="Times New Roman" w:hAnsi="Times New Roman" w:cs="Times New Roman"/>
        </w:rPr>
        <w:t xml:space="preserve"> 17, </w:t>
      </w:r>
      <w:proofErr w:type="gramStart"/>
      <w:r w:rsidRPr="002237E5">
        <w:rPr>
          <w:rFonts w:ascii="Times New Roman" w:hAnsi="Times New Roman" w:cs="Times New Roman"/>
        </w:rPr>
        <w:t>№ 1-2</w:t>
      </w:r>
      <w:proofErr w:type="gramEnd"/>
      <w:r w:rsidRPr="002237E5">
        <w:rPr>
          <w:rFonts w:ascii="Times New Roman" w:hAnsi="Times New Roman" w:cs="Times New Roman"/>
        </w:rPr>
        <w:t xml:space="preserve"> (85-86), 2015 </w:t>
      </w:r>
      <w:r w:rsidRPr="002237E5">
        <w:rPr>
          <w:rFonts w:ascii="Times New Roman" w:hAnsi="Times New Roman" w:cs="Times New Roman"/>
          <w:lang w:val="ru-RU"/>
        </w:rPr>
        <w:t>с</w:t>
      </w:r>
      <w:r w:rsidRPr="002237E5">
        <w:rPr>
          <w:rFonts w:ascii="Times New Roman" w:hAnsi="Times New Roman" w:cs="Times New Roman"/>
        </w:rPr>
        <w:t xml:space="preserve">. 28 – 52. </w:t>
      </w:r>
      <w:r w:rsidRPr="002237E5">
        <w:rPr>
          <w:rFonts w:ascii="Times New Roman" w:hAnsi="Times New Roman" w:cs="Times New Roman"/>
          <w:lang w:val="ru-RU"/>
        </w:rPr>
        <w:t>Перевод</w:t>
      </w:r>
      <w:r w:rsidRPr="002237E5">
        <w:rPr>
          <w:rFonts w:ascii="Times New Roman" w:hAnsi="Times New Roman" w:cs="Times New Roman"/>
        </w:rPr>
        <w:t xml:space="preserve"> </w:t>
      </w:r>
      <w:r w:rsidRPr="002237E5">
        <w:rPr>
          <w:rFonts w:ascii="Times New Roman" w:hAnsi="Times New Roman" w:cs="Times New Roman"/>
          <w:lang w:val="ru-RU"/>
        </w:rPr>
        <w:t>сделан</w:t>
      </w:r>
      <w:r w:rsidRPr="002237E5">
        <w:rPr>
          <w:rFonts w:ascii="Times New Roman" w:hAnsi="Times New Roman" w:cs="Times New Roman"/>
        </w:rPr>
        <w:t xml:space="preserve"> </w:t>
      </w:r>
      <w:r w:rsidRPr="002237E5">
        <w:rPr>
          <w:rFonts w:ascii="Times New Roman" w:hAnsi="Times New Roman" w:cs="Times New Roman"/>
          <w:lang w:val="ru-RU"/>
        </w:rPr>
        <w:t>по</w:t>
      </w:r>
      <w:r w:rsidRPr="002237E5">
        <w:rPr>
          <w:rFonts w:ascii="Times New Roman" w:hAnsi="Times New Roman" w:cs="Times New Roman"/>
        </w:rPr>
        <w:t xml:space="preserve"> </w:t>
      </w:r>
      <w:r w:rsidRPr="002237E5">
        <w:rPr>
          <w:rFonts w:ascii="Times New Roman" w:hAnsi="Times New Roman" w:cs="Times New Roman"/>
          <w:lang w:val="ru-RU"/>
        </w:rPr>
        <w:t>источнику</w:t>
      </w:r>
      <w:r w:rsidRPr="002237E5">
        <w:rPr>
          <w:rFonts w:ascii="Times New Roman" w:hAnsi="Times New Roman" w:cs="Times New Roman"/>
        </w:rPr>
        <w:t xml:space="preserve">: Burke K. The Philosophy of Literary Form: Studies in Symbolic Action. – Louisiana State University Press, 1941. – P. 8 – 18, 36 – 39, 103 – 132. </w:t>
      </w:r>
      <w:r w:rsidRPr="002237E5">
        <w:rPr>
          <w:rFonts w:ascii="Times New Roman" w:hAnsi="Times New Roman" w:cs="Times New Roman"/>
          <w:lang w:val="ru-RU"/>
        </w:rPr>
        <w:t>DOI: 1606951Х.2015.1.2051</w:t>
      </w:r>
    </w:p>
    <w:p w14:paraId="6C8E96A3" w14:textId="77777777" w:rsidR="002A0197" w:rsidRPr="002237E5" w:rsidRDefault="002A0197" w:rsidP="00881FC3">
      <w:pPr>
        <w:pStyle w:val="af4"/>
        <w:numPr>
          <w:ilvl w:val="0"/>
          <w:numId w:val="14"/>
        </w:numPr>
        <w:spacing w:line="312" w:lineRule="auto"/>
        <w:ind w:left="567" w:hanging="567"/>
        <w:rPr>
          <w:rFonts w:ascii="Times New Roman" w:hAnsi="Times New Roman" w:cs="Times New Roman"/>
          <w:lang w:val="ru-RU"/>
        </w:rPr>
      </w:pPr>
      <w:proofErr w:type="spellStart"/>
      <w:r w:rsidRPr="002237E5">
        <w:rPr>
          <w:rFonts w:ascii="Times New Roman" w:hAnsi="Times New Roman" w:cs="Times New Roman"/>
          <w:lang w:val="ru-RU"/>
        </w:rPr>
        <w:t>Микони</w:t>
      </w:r>
      <w:proofErr w:type="spellEnd"/>
      <w:r w:rsidRPr="002237E5">
        <w:rPr>
          <w:rFonts w:ascii="Times New Roman" w:hAnsi="Times New Roman" w:cs="Times New Roman"/>
          <w:lang w:val="ru-RU"/>
        </w:rPr>
        <w:t xml:space="preserve"> С. В. Теория и практика рационального выбора. М.: Маршрут, 2004, 462 с.</w:t>
      </w:r>
    </w:p>
    <w:p w14:paraId="6E451442" w14:textId="77777777" w:rsidR="002A0197" w:rsidRPr="002237E5" w:rsidRDefault="002A0197" w:rsidP="00881FC3">
      <w:pPr>
        <w:pStyle w:val="af4"/>
        <w:numPr>
          <w:ilvl w:val="0"/>
          <w:numId w:val="14"/>
        </w:numPr>
        <w:spacing w:line="312" w:lineRule="auto"/>
        <w:ind w:left="567" w:hanging="567"/>
        <w:rPr>
          <w:rFonts w:ascii="Times New Roman" w:hAnsi="Times New Roman" w:cs="Times New Roman"/>
          <w:lang w:val="ru-RU"/>
        </w:rPr>
      </w:pPr>
      <w:proofErr w:type="spellStart"/>
      <w:r w:rsidRPr="002237E5">
        <w:rPr>
          <w:rFonts w:ascii="Times New Roman" w:hAnsi="Times New Roman" w:cs="Times New Roman"/>
          <w:lang w:val="ru-RU"/>
        </w:rPr>
        <w:t>Поддьяков</w:t>
      </w:r>
      <w:proofErr w:type="spellEnd"/>
      <w:r w:rsidRPr="002237E5">
        <w:rPr>
          <w:rFonts w:ascii="Times New Roman" w:hAnsi="Times New Roman" w:cs="Times New Roman"/>
          <w:lang w:val="ru-RU"/>
        </w:rPr>
        <w:t xml:space="preserve"> А.Н. Непереходность (</w:t>
      </w:r>
      <w:proofErr w:type="spellStart"/>
      <w:r w:rsidRPr="002237E5">
        <w:rPr>
          <w:rFonts w:ascii="Times New Roman" w:hAnsi="Times New Roman" w:cs="Times New Roman"/>
          <w:lang w:val="ru-RU"/>
        </w:rPr>
        <w:t>нетранзитивность</w:t>
      </w:r>
      <w:proofErr w:type="spellEnd"/>
      <w:r w:rsidRPr="002237E5">
        <w:rPr>
          <w:rFonts w:ascii="Times New Roman" w:hAnsi="Times New Roman" w:cs="Times New Roman"/>
          <w:lang w:val="ru-RU"/>
        </w:rPr>
        <w:t>) отношений превосходства и принятие решений // Психология. Журнал Высшей школы экономики. 2006. Т. 3, № 3. С. 88–111.</w:t>
      </w:r>
    </w:p>
    <w:p w14:paraId="6B270D47" w14:textId="77777777" w:rsidR="002A0197" w:rsidRPr="002237E5" w:rsidRDefault="002A0197" w:rsidP="00881FC3">
      <w:pPr>
        <w:pStyle w:val="af4"/>
        <w:numPr>
          <w:ilvl w:val="0"/>
          <w:numId w:val="14"/>
        </w:numPr>
        <w:spacing w:line="312" w:lineRule="auto"/>
        <w:ind w:left="567" w:hanging="567"/>
        <w:rPr>
          <w:rFonts w:ascii="Times New Roman" w:hAnsi="Times New Roman" w:cs="Times New Roman"/>
          <w:lang w:val="ru-RU"/>
        </w:rPr>
      </w:pPr>
      <w:r w:rsidRPr="002237E5">
        <w:rPr>
          <w:rFonts w:ascii="Times New Roman" w:hAnsi="Times New Roman" w:cs="Times New Roman"/>
          <w:lang w:val="ru-RU"/>
        </w:rPr>
        <w:lastRenderedPageBreak/>
        <w:t>Познер Р. Рациональный дискурс и поэтическая коммуникация: методы лингвистического, литературного и философского анализа. Томск: Издательский Дом Томского государственного университета, 2015. – 296 с.</w:t>
      </w:r>
    </w:p>
    <w:p w14:paraId="54354CCF" w14:textId="77777777" w:rsidR="002A0197" w:rsidRPr="002237E5" w:rsidRDefault="002A0197" w:rsidP="00881FC3">
      <w:pPr>
        <w:pStyle w:val="af4"/>
        <w:numPr>
          <w:ilvl w:val="0"/>
          <w:numId w:val="14"/>
        </w:numPr>
        <w:spacing w:line="312" w:lineRule="auto"/>
        <w:ind w:left="567" w:hanging="567"/>
        <w:rPr>
          <w:rFonts w:ascii="Times New Roman" w:hAnsi="Times New Roman" w:cs="Times New Roman"/>
          <w:lang w:val="ru-RU"/>
        </w:rPr>
      </w:pPr>
      <w:r w:rsidRPr="002237E5">
        <w:rPr>
          <w:rFonts w:ascii="Times New Roman" w:hAnsi="Times New Roman" w:cs="Times New Roman"/>
          <w:lang w:val="ru-RU"/>
        </w:rPr>
        <w:t xml:space="preserve">Попова </w:t>
      </w:r>
      <w:proofErr w:type="gramStart"/>
      <w:r w:rsidRPr="002237E5">
        <w:rPr>
          <w:rFonts w:ascii="Times New Roman" w:hAnsi="Times New Roman" w:cs="Times New Roman"/>
          <w:lang w:val="ru-RU"/>
        </w:rPr>
        <w:t>З.Д.</w:t>
      </w:r>
      <w:proofErr w:type="gramEnd"/>
      <w:r w:rsidRPr="002237E5">
        <w:rPr>
          <w:rFonts w:ascii="Times New Roman" w:hAnsi="Times New Roman" w:cs="Times New Roman"/>
          <w:lang w:val="ru-RU"/>
        </w:rPr>
        <w:t xml:space="preserve">, Стернин И.А. Текст, дискурс и проблема эффективности коммуникации // Текст – дискурс – картина мира. Межвузовский сборник научных трудов. Вып.1. / Научный ред. </w:t>
      </w:r>
      <w:proofErr w:type="spellStart"/>
      <w:r w:rsidRPr="002237E5">
        <w:rPr>
          <w:rFonts w:ascii="Times New Roman" w:hAnsi="Times New Roman" w:cs="Times New Roman"/>
          <w:lang w:val="ru-RU"/>
        </w:rPr>
        <w:t>О.Н.Чарыкова</w:t>
      </w:r>
      <w:proofErr w:type="spellEnd"/>
      <w:r w:rsidRPr="002237E5">
        <w:rPr>
          <w:rFonts w:ascii="Times New Roman" w:hAnsi="Times New Roman" w:cs="Times New Roman"/>
          <w:lang w:val="ru-RU"/>
        </w:rPr>
        <w:t xml:space="preserve">. Воронеж: Изд-во «Истоки», 2005, с. </w:t>
      </w:r>
      <w:proofErr w:type="gramStart"/>
      <w:r w:rsidRPr="002237E5">
        <w:rPr>
          <w:rFonts w:ascii="Times New Roman" w:hAnsi="Times New Roman" w:cs="Times New Roman"/>
          <w:lang w:val="ru-RU"/>
        </w:rPr>
        <w:t>4 – 8</w:t>
      </w:r>
      <w:proofErr w:type="gramEnd"/>
      <w:r w:rsidRPr="002237E5">
        <w:rPr>
          <w:rFonts w:ascii="Times New Roman" w:hAnsi="Times New Roman" w:cs="Times New Roman"/>
          <w:lang w:val="ru-RU"/>
        </w:rPr>
        <w:t>.</w:t>
      </w:r>
    </w:p>
    <w:p w14:paraId="3601C4A3" w14:textId="02562A67" w:rsidR="00912D21" w:rsidRPr="002237E5" w:rsidRDefault="00912D21" w:rsidP="00881FC3">
      <w:pPr>
        <w:pStyle w:val="af4"/>
        <w:numPr>
          <w:ilvl w:val="0"/>
          <w:numId w:val="14"/>
        </w:numPr>
        <w:spacing w:line="312" w:lineRule="auto"/>
        <w:ind w:left="567" w:hanging="567"/>
        <w:rPr>
          <w:rFonts w:ascii="Times New Roman" w:hAnsi="Times New Roman" w:cs="Times New Roman"/>
          <w:lang w:val="ru-RU"/>
        </w:rPr>
      </w:pPr>
      <w:r w:rsidRPr="002237E5">
        <w:rPr>
          <w:rFonts w:ascii="Times New Roman" w:hAnsi="Times New Roman" w:cs="Times New Roman"/>
          <w:lang w:val="ru-RU"/>
        </w:rPr>
        <w:t xml:space="preserve">Универсальные компетентности и новая грамотность: от лозунгов к реальности / Под ред. </w:t>
      </w:r>
      <w:proofErr w:type="gramStart"/>
      <w:r w:rsidRPr="002237E5">
        <w:rPr>
          <w:rFonts w:ascii="Times New Roman" w:hAnsi="Times New Roman" w:cs="Times New Roman"/>
          <w:lang w:val="ru-RU"/>
        </w:rPr>
        <w:t>М.С.</w:t>
      </w:r>
      <w:proofErr w:type="gramEnd"/>
      <w:r w:rsidRPr="002237E5">
        <w:rPr>
          <w:rFonts w:ascii="Times New Roman" w:hAnsi="Times New Roman" w:cs="Times New Roman"/>
          <w:lang w:val="ru-RU"/>
        </w:rPr>
        <w:t xml:space="preserve"> </w:t>
      </w:r>
      <w:proofErr w:type="spellStart"/>
      <w:r w:rsidRPr="002237E5">
        <w:rPr>
          <w:rFonts w:ascii="Times New Roman" w:hAnsi="Times New Roman" w:cs="Times New Roman"/>
          <w:lang w:val="ru-RU"/>
        </w:rPr>
        <w:t>Добряковой</w:t>
      </w:r>
      <w:proofErr w:type="spellEnd"/>
      <w:r w:rsidRPr="002237E5">
        <w:rPr>
          <w:rFonts w:ascii="Times New Roman" w:hAnsi="Times New Roman" w:cs="Times New Roman"/>
          <w:lang w:val="ru-RU"/>
        </w:rPr>
        <w:t>, И.Д. Фрумина. — М.: Изд. дом Высшей школы экономики, 2020. — 472 c.</w:t>
      </w:r>
    </w:p>
    <w:p w14:paraId="76E558A6" w14:textId="3721BB3A" w:rsidR="001843A2" w:rsidRPr="002237E5" w:rsidRDefault="004D78A1" w:rsidP="00881FC3">
      <w:pPr>
        <w:pStyle w:val="af4"/>
        <w:numPr>
          <w:ilvl w:val="0"/>
          <w:numId w:val="14"/>
        </w:numPr>
        <w:spacing w:line="312" w:lineRule="auto"/>
        <w:ind w:left="567" w:hanging="567"/>
        <w:rPr>
          <w:rFonts w:ascii="Times New Roman" w:hAnsi="Times New Roman" w:cs="Times New Roman"/>
          <w:lang w:val="ru-RU"/>
        </w:rPr>
      </w:pPr>
      <w:r w:rsidRPr="002237E5">
        <w:rPr>
          <w:rFonts w:ascii="Times New Roman" w:hAnsi="Times New Roman" w:cs="Times New Roman"/>
          <w:lang w:val="ru-RU"/>
        </w:rPr>
        <w:t xml:space="preserve">Шапиро </w:t>
      </w:r>
      <w:proofErr w:type="gramStart"/>
      <w:r w:rsidRPr="002237E5">
        <w:rPr>
          <w:rFonts w:ascii="Times New Roman" w:hAnsi="Times New Roman" w:cs="Times New Roman"/>
          <w:lang w:val="ru-RU"/>
        </w:rPr>
        <w:t>Б.И.</w:t>
      </w:r>
      <w:proofErr w:type="gramEnd"/>
      <w:r w:rsidRPr="002237E5">
        <w:rPr>
          <w:rFonts w:ascii="Times New Roman" w:hAnsi="Times New Roman" w:cs="Times New Roman"/>
          <w:lang w:val="ru-RU"/>
        </w:rPr>
        <w:t xml:space="preserve"> Понятие и другие инструменты познания. [Электронный ресурс: </w:t>
      </w:r>
      <w:proofErr w:type="spellStart"/>
      <w:r w:rsidRPr="002237E5">
        <w:rPr>
          <w:rFonts w:ascii="Times New Roman" w:hAnsi="Times New Roman" w:cs="Times New Roman"/>
          <w:lang w:val="ru-RU"/>
        </w:rPr>
        <w:t>видеолекции</w:t>
      </w:r>
      <w:proofErr w:type="spellEnd"/>
      <w:r w:rsidRPr="002237E5">
        <w:rPr>
          <w:rFonts w:ascii="Times New Roman" w:hAnsi="Times New Roman" w:cs="Times New Roman"/>
          <w:lang w:val="ru-RU"/>
        </w:rPr>
        <w:t xml:space="preserve">]. Переславль-Залесский, УГП, 26-28.01.2016. </w:t>
      </w:r>
      <w:r w:rsidRPr="002237E5">
        <w:rPr>
          <w:rFonts w:ascii="Times New Roman" w:hAnsi="Times New Roman" w:cs="Times New Roman"/>
        </w:rPr>
        <w:t>URL</w:t>
      </w:r>
      <w:r w:rsidRPr="002237E5">
        <w:rPr>
          <w:rFonts w:ascii="Times New Roman" w:hAnsi="Times New Roman" w:cs="Times New Roman"/>
          <w:lang w:val="ru-RU"/>
        </w:rPr>
        <w:t xml:space="preserve">: </w:t>
      </w:r>
      <w:r w:rsidRPr="002237E5">
        <w:rPr>
          <w:rFonts w:ascii="Times New Roman" w:hAnsi="Times New Roman" w:cs="Times New Roman"/>
        </w:rPr>
        <w:t>https</w:t>
      </w:r>
      <w:r w:rsidRPr="002237E5">
        <w:rPr>
          <w:rFonts w:ascii="Times New Roman" w:hAnsi="Times New Roman" w:cs="Times New Roman"/>
          <w:lang w:val="ru-RU"/>
        </w:rPr>
        <w:t>: //</w:t>
      </w:r>
      <w:r w:rsidRPr="002237E5">
        <w:rPr>
          <w:rFonts w:ascii="Times New Roman" w:hAnsi="Times New Roman" w:cs="Times New Roman"/>
        </w:rPr>
        <w:t>www</w:t>
      </w:r>
      <w:r w:rsidRPr="002237E5">
        <w:rPr>
          <w:rFonts w:ascii="Times New Roman" w:hAnsi="Times New Roman" w:cs="Times New Roman"/>
          <w:lang w:val="ru-RU"/>
        </w:rPr>
        <w:t>.</w:t>
      </w:r>
      <w:proofErr w:type="spellStart"/>
      <w:r w:rsidRPr="002237E5">
        <w:rPr>
          <w:rFonts w:ascii="Times New Roman" w:hAnsi="Times New Roman" w:cs="Times New Roman"/>
        </w:rPr>
        <w:t>youtube</w:t>
      </w:r>
      <w:proofErr w:type="spellEnd"/>
      <w:r w:rsidRPr="002237E5">
        <w:rPr>
          <w:rFonts w:ascii="Times New Roman" w:hAnsi="Times New Roman" w:cs="Times New Roman"/>
          <w:lang w:val="ru-RU"/>
        </w:rPr>
        <w:t>.</w:t>
      </w:r>
      <w:r w:rsidRPr="002237E5">
        <w:rPr>
          <w:rFonts w:ascii="Times New Roman" w:hAnsi="Times New Roman" w:cs="Times New Roman"/>
        </w:rPr>
        <w:t>com</w:t>
      </w:r>
      <w:r w:rsidRPr="002237E5">
        <w:rPr>
          <w:rFonts w:ascii="Times New Roman" w:hAnsi="Times New Roman" w:cs="Times New Roman"/>
          <w:lang w:val="ru-RU"/>
        </w:rPr>
        <w:t>/</w:t>
      </w:r>
      <w:r w:rsidRPr="002237E5">
        <w:rPr>
          <w:rFonts w:ascii="Times New Roman" w:hAnsi="Times New Roman" w:cs="Times New Roman"/>
        </w:rPr>
        <w:t>playlist</w:t>
      </w:r>
      <w:r w:rsidRPr="002237E5">
        <w:rPr>
          <w:rFonts w:ascii="Times New Roman" w:hAnsi="Times New Roman" w:cs="Times New Roman"/>
          <w:lang w:val="ru-RU"/>
        </w:rPr>
        <w:t>?</w:t>
      </w:r>
      <w:r w:rsidRPr="002237E5">
        <w:rPr>
          <w:rFonts w:ascii="Times New Roman" w:hAnsi="Times New Roman" w:cs="Times New Roman"/>
        </w:rPr>
        <w:t>list</w:t>
      </w:r>
      <w:r w:rsidRPr="002237E5">
        <w:rPr>
          <w:rFonts w:ascii="Times New Roman" w:hAnsi="Times New Roman" w:cs="Times New Roman"/>
          <w:lang w:val="ru-RU"/>
        </w:rPr>
        <w:t xml:space="preserve"> = </w:t>
      </w:r>
      <w:r w:rsidRPr="002237E5">
        <w:rPr>
          <w:rFonts w:ascii="Times New Roman" w:hAnsi="Times New Roman" w:cs="Times New Roman"/>
        </w:rPr>
        <w:t>PLU</w:t>
      </w:r>
      <w:r w:rsidRPr="002237E5">
        <w:rPr>
          <w:rFonts w:ascii="Times New Roman" w:hAnsi="Times New Roman" w:cs="Times New Roman"/>
          <w:lang w:val="ru-RU"/>
        </w:rPr>
        <w:t>60</w:t>
      </w:r>
      <w:proofErr w:type="spellStart"/>
      <w:r w:rsidRPr="002237E5">
        <w:rPr>
          <w:rFonts w:ascii="Times New Roman" w:hAnsi="Times New Roman" w:cs="Times New Roman"/>
        </w:rPr>
        <w:t>YzfYSgZ</w:t>
      </w:r>
      <w:proofErr w:type="spellEnd"/>
      <w:r w:rsidRPr="002237E5">
        <w:rPr>
          <w:rFonts w:ascii="Times New Roman" w:hAnsi="Times New Roman" w:cs="Times New Roman"/>
          <w:lang w:val="ru-RU"/>
        </w:rPr>
        <w:t>4</w:t>
      </w:r>
      <w:proofErr w:type="spellStart"/>
      <w:r w:rsidRPr="002237E5">
        <w:rPr>
          <w:rFonts w:ascii="Times New Roman" w:hAnsi="Times New Roman" w:cs="Times New Roman"/>
        </w:rPr>
        <w:t>bwCYcZtg</w:t>
      </w:r>
      <w:proofErr w:type="spellEnd"/>
      <w:r w:rsidR="00881FC3">
        <w:rPr>
          <w:rFonts w:ascii="Times New Roman" w:hAnsi="Times New Roman" w:cs="Times New Roman"/>
          <w:lang w:val="ru-RU"/>
        </w:rPr>
        <w:t xml:space="preserve"> </w:t>
      </w:r>
      <w:proofErr w:type="spellStart"/>
      <w:r w:rsidRPr="002237E5">
        <w:rPr>
          <w:rFonts w:ascii="Times New Roman" w:hAnsi="Times New Roman" w:cs="Times New Roman"/>
        </w:rPr>
        <w:t>UmSlge</w:t>
      </w:r>
      <w:proofErr w:type="spellEnd"/>
      <w:r w:rsidR="00881FC3">
        <w:rPr>
          <w:rFonts w:ascii="Times New Roman" w:hAnsi="Times New Roman" w:cs="Times New Roman"/>
          <w:lang w:val="ru-RU"/>
        </w:rPr>
        <w:t xml:space="preserve"> </w:t>
      </w:r>
      <w:r w:rsidRPr="002237E5">
        <w:rPr>
          <w:rFonts w:ascii="Times New Roman" w:hAnsi="Times New Roman" w:cs="Times New Roman"/>
        </w:rPr>
        <w:t>hp</w:t>
      </w:r>
      <w:r w:rsidR="00881FC3">
        <w:rPr>
          <w:rFonts w:ascii="Times New Roman" w:hAnsi="Times New Roman" w:cs="Times New Roman"/>
          <w:lang w:val="ru-RU"/>
        </w:rPr>
        <w:t xml:space="preserve"> </w:t>
      </w:r>
      <w:proofErr w:type="spellStart"/>
      <w:r w:rsidRPr="002237E5">
        <w:rPr>
          <w:rFonts w:ascii="Times New Roman" w:hAnsi="Times New Roman" w:cs="Times New Roman"/>
        </w:rPr>
        <w:t>Qm</w:t>
      </w:r>
      <w:proofErr w:type="spellEnd"/>
      <w:r w:rsidRPr="002237E5">
        <w:rPr>
          <w:rFonts w:ascii="Times New Roman" w:hAnsi="Times New Roman" w:cs="Times New Roman"/>
          <w:lang w:val="ru-RU"/>
        </w:rPr>
        <w:t>2</w:t>
      </w:r>
      <w:proofErr w:type="spellStart"/>
      <w:r w:rsidRPr="002237E5">
        <w:rPr>
          <w:rFonts w:ascii="Times New Roman" w:hAnsi="Times New Roman" w:cs="Times New Roman"/>
        </w:rPr>
        <w:t>fd</w:t>
      </w:r>
      <w:proofErr w:type="spellEnd"/>
      <w:r w:rsidRPr="002237E5">
        <w:rPr>
          <w:rFonts w:ascii="Times New Roman" w:hAnsi="Times New Roman" w:cs="Times New Roman"/>
          <w:lang w:val="ru-RU"/>
        </w:rPr>
        <w:t xml:space="preserve"> (дата обращения 17.01.2021).</w:t>
      </w:r>
    </w:p>
    <w:p w14:paraId="0DD5D444" w14:textId="77777777" w:rsidR="002A0197" w:rsidRPr="002237E5" w:rsidRDefault="002A0197" w:rsidP="00881FC3">
      <w:pPr>
        <w:pStyle w:val="af4"/>
        <w:numPr>
          <w:ilvl w:val="0"/>
          <w:numId w:val="14"/>
        </w:numPr>
        <w:spacing w:line="312" w:lineRule="auto"/>
        <w:ind w:left="567" w:hanging="567"/>
        <w:rPr>
          <w:rFonts w:ascii="Times New Roman" w:hAnsi="Times New Roman" w:cs="Times New Roman"/>
        </w:rPr>
      </w:pPr>
      <w:r w:rsidRPr="002237E5">
        <w:rPr>
          <w:rFonts w:ascii="Times New Roman" w:hAnsi="Times New Roman" w:cs="Times New Roman"/>
        </w:rPr>
        <w:t>Alderfer C.P. Existence, relatedness, and growth; human needs in organizational settings. – New York, Free Press, 1972. – 198 p.</w:t>
      </w:r>
    </w:p>
    <w:p w14:paraId="3DDE814A" w14:textId="77777777" w:rsidR="002A0197" w:rsidRPr="002237E5" w:rsidRDefault="002A0197" w:rsidP="00881FC3">
      <w:pPr>
        <w:pStyle w:val="af4"/>
        <w:numPr>
          <w:ilvl w:val="0"/>
          <w:numId w:val="14"/>
        </w:numPr>
        <w:spacing w:line="312" w:lineRule="auto"/>
        <w:ind w:left="567" w:hanging="567"/>
        <w:rPr>
          <w:rFonts w:ascii="Times New Roman" w:hAnsi="Times New Roman" w:cs="Times New Roman"/>
        </w:rPr>
      </w:pPr>
      <w:r w:rsidRPr="002237E5">
        <w:rPr>
          <w:rFonts w:ascii="Times New Roman" w:hAnsi="Times New Roman" w:cs="Times New Roman"/>
        </w:rPr>
        <w:t>Bronfenbrenner U. Toward an experimental ecology of human development. American Psychologist. 1977. No.32, p.513–531.</w:t>
      </w:r>
    </w:p>
    <w:p w14:paraId="4FDFAC66" w14:textId="08C01732" w:rsidR="004F7A9D" w:rsidRPr="002237E5" w:rsidRDefault="004F7A9D" w:rsidP="00881FC3">
      <w:pPr>
        <w:pStyle w:val="af4"/>
        <w:numPr>
          <w:ilvl w:val="0"/>
          <w:numId w:val="14"/>
        </w:numPr>
        <w:spacing w:line="312" w:lineRule="auto"/>
        <w:ind w:left="567" w:hanging="567"/>
        <w:rPr>
          <w:rFonts w:ascii="Times New Roman" w:hAnsi="Times New Roman" w:cs="Times New Roman"/>
        </w:rPr>
      </w:pPr>
      <w:r w:rsidRPr="002237E5">
        <w:rPr>
          <w:rFonts w:ascii="Times New Roman" w:hAnsi="Times New Roman" w:cs="Times New Roman"/>
        </w:rPr>
        <w:t>Chafe W. Discourse, consciousness, and time. The flow and displacement of conscious experience in speaking and writing. Chicago: University of Chicago Press, 1994.</w:t>
      </w:r>
    </w:p>
    <w:p w14:paraId="59C6452C" w14:textId="52E5B4C6" w:rsidR="00832891" w:rsidRPr="002237E5" w:rsidRDefault="00DD369B" w:rsidP="00881FC3">
      <w:pPr>
        <w:pStyle w:val="af4"/>
        <w:numPr>
          <w:ilvl w:val="0"/>
          <w:numId w:val="14"/>
        </w:numPr>
        <w:spacing w:line="312" w:lineRule="auto"/>
        <w:ind w:left="567" w:hanging="567"/>
        <w:rPr>
          <w:rFonts w:ascii="Times New Roman" w:hAnsi="Times New Roman" w:cs="Times New Roman"/>
          <w:lang w:val="ru-RU"/>
        </w:rPr>
      </w:pPr>
      <w:r w:rsidRPr="002237E5">
        <w:rPr>
          <w:rFonts w:ascii="Times New Roman" w:hAnsi="Times New Roman" w:cs="Times New Roman"/>
        </w:rPr>
        <w:t>Jenkins H. Confronting the Challenges of Participatory Culture: Media Education for the 21st Century – The John D. and Catherine T. MacArthur Foundation Reports on Digital Media and Learning</w:t>
      </w:r>
      <w:r w:rsidR="00DD1DE7" w:rsidRPr="002237E5">
        <w:rPr>
          <w:rFonts w:ascii="Times New Roman" w:hAnsi="Times New Roman" w:cs="Times New Roman"/>
        </w:rPr>
        <w:t>, 2009</w:t>
      </w:r>
      <w:r w:rsidRPr="002237E5">
        <w:rPr>
          <w:rFonts w:ascii="Times New Roman" w:hAnsi="Times New Roman" w:cs="Times New Roman"/>
        </w:rPr>
        <w:t xml:space="preserve">. </w:t>
      </w:r>
      <w:r w:rsidRPr="002237E5">
        <w:rPr>
          <w:rFonts w:ascii="Times New Roman" w:hAnsi="Times New Roman" w:cs="Times New Roman"/>
          <w:lang w:val="ru-RU"/>
        </w:rPr>
        <w:t>[Электронный ресурс]. URL: https://files.eric.ed.gov/fulltext/ED536086.pdf (дата обращения 17.01.2021).</w:t>
      </w:r>
    </w:p>
    <w:p w14:paraId="58DFF510" w14:textId="77777777" w:rsidR="002A0197" w:rsidRPr="002237E5" w:rsidRDefault="002A0197" w:rsidP="00881FC3">
      <w:pPr>
        <w:pStyle w:val="af4"/>
        <w:numPr>
          <w:ilvl w:val="0"/>
          <w:numId w:val="14"/>
        </w:numPr>
        <w:spacing w:line="312" w:lineRule="auto"/>
        <w:ind w:left="567" w:hanging="567"/>
        <w:rPr>
          <w:rFonts w:ascii="Times New Roman" w:hAnsi="Times New Roman" w:cs="Times New Roman"/>
        </w:rPr>
      </w:pPr>
      <w:r w:rsidRPr="002237E5">
        <w:rPr>
          <w:rFonts w:ascii="Times New Roman" w:hAnsi="Times New Roman" w:cs="Times New Roman"/>
        </w:rPr>
        <w:t xml:space="preserve">Johnson D. W., Johnson R. T. Learning Together and Alone: Overview and Meta‐analysis // Asia Pacific Journal of Education Vol.22(1): p. 95-105. </w:t>
      </w:r>
    </w:p>
    <w:p w14:paraId="7EA33B26" w14:textId="3CF949CE" w:rsidR="002F3939" w:rsidRPr="002237E5" w:rsidRDefault="00303AAB" w:rsidP="00881FC3">
      <w:pPr>
        <w:pStyle w:val="af4"/>
        <w:numPr>
          <w:ilvl w:val="0"/>
          <w:numId w:val="14"/>
        </w:numPr>
        <w:spacing w:line="312" w:lineRule="auto"/>
        <w:ind w:left="567" w:hanging="567"/>
        <w:rPr>
          <w:rFonts w:ascii="Times New Roman" w:hAnsi="Times New Roman" w:cs="Times New Roman"/>
        </w:rPr>
      </w:pPr>
      <w:r w:rsidRPr="002237E5">
        <w:rPr>
          <w:rFonts w:ascii="Times New Roman" w:hAnsi="Times New Roman" w:cs="Times New Roman"/>
        </w:rPr>
        <w:t xml:space="preserve">Ware D. M. Social Competence </w:t>
      </w:r>
      <w:proofErr w:type="gramStart"/>
      <w:r w:rsidRPr="002237E5">
        <w:rPr>
          <w:rFonts w:ascii="Times New Roman" w:hAnsi="Times New Roman" w:cs="Times New Roman"/>
        </w:rPr>
        <w:t>Of</w:t>
      </w:r>
      <w:proofErr w:type="gramEnd"/>
      <w:r w:rsidRPr="002237E5">
        <w:rPr>
          <w:rFonts w:ascii="Times New Roman" w:hAnsi="Times New Roman" w:cs="Times New Roman"/>
        </w:rPr>
        <w:t xml:space="preserve"> High School Students Enrolled In Online Physical Education Courses. University of Central Florida, Orlando, Florida, 2005, 87 p.</w:t>
      </w:r>
    </w:p>
    <w:sectPr w:rsidR="002F3939" w:rsidRPr="002237E5">
      <w:footerReference w:type="default" r:id="rId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F15E" w14:textId="77777777" w:rsidR="00AD37A8" w:rsidRDefault="00AD37A8" w:rsidP="00C50513">
      <w:pPr>
        <w:spacing w:after="0" w:line="240" w:lineRule="auto"/>
      </w:pPr>
      <w:r>
        <w:separator/>
      </w:r>
    </w:p>
  </w:endnote>
  <w:endnote w:type="continuationSeparator" w:id="0">
    <w:p w14:paraId="17B42F37" w14:textId="77777777" w:rsidR="00AD37A8" w:rsidRDefault="00AD37A8" w:rsidP="00C5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864306"/>
      <w:docPartObj>
        <w:docPartGallery w:val="Page Numbers (Bottom of Page)"/>
        <w:docPartUnique/>
      </w:docPartObj>
    </w:sdtPr>
    <w:sdtEndPr/>
    <w:sdtContent>
      <w:p w14:paraId="60419F1A" w14:textId="152208AB" w:rsidR="00FD7C78" w:rsidRDefault="00FD7C78">
        <w:pPr>
          <w:pStyle w:val="afb"/>
          <w:jc w:val="right"/>
        </w:pPr>
        <w:r>
          <w:fldChar w:fldCharType="begin"/>
        </w:r>
        <w:r>
          <w:instrText>PAGE   \* MERGEFORMAT</w:instrText>
        </w:r>
        <w:r>
          <w:fldChar w:fldCharType="separate"/>
        </w:r>
        <w:r>
          <w:rPr>
            <w:lang w:val="ru-RU"/>
          </w:rPr>
          <w:t>2</w:t>
        </w:r>
        <w:r>
          <w:fldChar w:fldCharType="end"/>
        </w:r>
      </w:p>
    </w:sdtContent>
  </w:sdt>
  <w:p w14:paraId="641E1180" w14:textId="77777777" w:rsidR="00FD7C78" w:rsidRDefault="00FD7C78">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20EB5" w14:textId="77777777" w:rsidR="00AD37A8" w:rsidRDefault="00AD37A8" w:rsidP="00C50513">
      <w:pPr>
        <w:spacing w:after="0" w:line="240" w:lineRule="auto"/>
      </w:pPr>
      <w:r>
        <w:separator/>
      </w:r>
    </w:p>
  </w:footnote>
  <w:footnote w:type="continuationSeparator" w:id="0">
    <w:p w14:paraId="049EB3E5" w14:textId="77777777" w:rsidR="00AD37A8" w:rsidRDefault="00AD37A8" w:rsidP="00C50513">
      <w:pPr>
        <w:spacing w:after="0" w:line="240" w:lineRule="auto"/>
      </w:pPr>
      <w:r>
        <w:continuationSeparator/>
      </w:r>
    </w:p>
  </w:footnote>
  <w:footnote w:id="1">
    <w:p w14:paraId="584AC545" w14:textId="6EB232BD" w:rsidR="009D7F6D" w:rsidRPr="009D7F6D" w:rsidRDefault="009D7F6D">
      <w:pPr>
        <w:pStyle w:val="af5"/>
        <w:rPr>
          <w:lang w:val="ru-RU"/>
        </w:rPr>
      </w:pPr>
      <w:r>
        <w:rPr>
          <w:rStyle w:val="af7"/>
        </w:rPr>
        <w:footnoteRef/>
      </w:r>
      <w:r w:rsidRPr="009D7F6D">
        <w:rPr>
          <w:lang w:val="ru-RU"/>
        </w:rPr>
        <w:t xml:space="preserve"> Федеральный закон </w:t>
      </w:r>
      <w:r>
        <w:rPr>
          <w:lang w:val="ru-RU"/>
        </w:rPr>
        <w:t>«</w:t>
      </w:r>
      <w:r w:rsidRPr="009D7F6D">
        <w:rPr>
          <w:lang w:val="ru-RU"/>
        </w:rPr>
        <w:t>Об образовании в Российской Федерации</w:t>
      </w:r>
      <w:r>
        <w:rPr>
          <w:lang w:val="ru-RU"/>
        </w:rPr>
        <w:t>»</w:t>
      </w:r>
      <w:r w:rsidRPr="009D7F6D">
        <w:rPr>
          <w:lang w:val="ru-RU"/>
        </w:rPr>
        <w:t xml:space="preserve"> от 29.12.2012 </w:t>
      </w:r>
      <w:r>
        <w:rPr>
          <w:lang w:val="ru-RU"/>
        </w:rPr>
        <w:t>№</w:t>
      </w:r>
      <w:r w:rsidRPr="009D7F6D">
        <w:rPr>
          <w:lang w:val="ru-RU"/>
        </w:rPr>
        <w:t xml:space="preserve"> 273-ФЗ</w:t>
      </w:r>
    </w:p>
  </w:footnote>
  <w:footnote w:id="2">
    <w:p w14:paraId="5F27DEF3" w14:textId="5ED11569" w:rsidR="009D7F6D" w:rsidRPr="009D7F6D" w:rsidRDefault="009D7F6D">
      <w:pPr>
        <w:pStyle w:val="af5"/>
        <w:rPr>
          <w:lang w:val="ru-RU"/>
        </w:rPr>
      </w:pPr>
      <w:r>
        <w:rPr>
          <w:rStyle w:val="af7"/>
        </w:rPr>
        <w:footnoteRef/>
      </w:r>
      <w:r w:rsidRPr="009D7F6D">
        <w:rPr>
          <w:lang w:val="ru-RU"/>
        </w:rPr>
        <w:t xml:space="preserve"> </w:t>
      </w:r>
      <w:r>
        <w:rPr>
          <w:lang w:val="ru-RU"/>
        </w:rPr>
        <w:t>Структура вуза как социальной системы может отличаться от административной структуры.</w:t>
      </w:r>
    </w:p>
  </w:footnote>
  <w:footnote w:id="3">
    <w:p w14:paraId="07A5D6A3" w14:textId="6AA72E83" w:rsidR="003200CA" w:rsidRPr="00903872" w:rsidRDefault="003200CA">
      <w:pPr>
        <w:pStyle w:val="af5"/>
        <w:rPr>
          <w:lang w:val="ru-RU"/>
        </w:rPr>
      </w:pPr>
      <w:r>
        <w:rPr>
          <w:rStyle w:val="af7"/>
        </w:rPr>
        <w:footnoteRef/>
      </w:r>
      <w:r w:rsidRPr="00903872">
        <w:rPr>
          <w:lang w:val="ru-RU"/>
        </w:rPr>
        <w:t xml:space="preserve"> </w:t>
      </w:r>
      <w:r>
        <w:rPr>
          <w:lang w:val="ru-RU"/>
        </w:rPr>
        <w:t xml:space="preserve">В соответствии с </w:t>
      </w:r>
      <w:r w:rsidRPr="00903872">
        <w:rPr>
          <w:lang w:val="ru-RU"/>
        </w:rPr>
        <w:t>Федеральн</w:t>
      </w:r>
      <w:r>
        <w:rPr>
          <w:lang w:val="ru-RU"/>
        </w:rPr>
        <w:t>ым</w:t>
      </w:r>
      <w:r w:rsidRPr="00903872">
        <w:rPr>
          <w:lang w:val="ru-RU"/>
        </w:rPr>
        <w:t xml:space="preserve"> закон</w:t>
      </w:r>
      <w:r>
        <w:rPr>
          <w:lang w:val="ru-RU"/>
        </w:rPr>
        <w:t>ом</w:t>
      </w:r>
      <w:r w:rsidRPr="00903872">
        <w:rPr>
          <w:lang w:val="ru-RU"/>
        </w:rPr>
        <w:t xml:space="preserve"> «Об образовании в Российской Федерации»</w:t>
      </w:r>
      <w:r>
        <w:rPr>
          <w:lang w:val="ru-RU"/>
        </w:rPr>
        <w:t>.</w:t>
      </w:r>
    </w:p>
  </w:footnote>
  <w:footnote w:id="4">
    <w:p w14:paraId="0FCC7079" w14:textId="60E8D981" w:rsidR="003200CA" w:rsidRPr="00C50513" w:rsidRDefault="003200CA">
      <w:pPr>
        <w:pStyle w:val="af5"/>
        <w:rPr>
          <w:lang w:val="ru-RU"/>
        </w:rPr>
      </w:pPr>
      <w:r>
        <w:rPr>
          <w:rStyle w:val="af7"/>
        </w:rPr>
        <w:footnoteRef/>
      </w:r>
      <w:r w:rsidRPr="00C50513">
        <w:rPr>
          <w:lang w:val="ru-RU"/>
        </w:rPr>
        <w:t xml:space="preserve"> </w:t>
      </w:r>
      <w:r>
        <w:rPr>
          <w:lang w:val="ru-RU"/>
        </w:rPr>
        <w:t xml:space="preserve">Под сумъектом </w:t>
      </w:r>
      <w:r w:rsidRPr="00C50513">
        <w:rPr>
          <w:lang w:val="ru-RU"/>
        </w:rPr>
        <w:t>[</w:t>
      </w:r>
      <w:r>
        <w:rPr>
          <w:lang w:val="ru-RU"/>
        </w:rPr>
        <w:t>Шапиро</w:t>
      </w:r>
      <w:r w:rsidR="004D78A1" w:rsidRPr="004D78A1">
        <w:rPr>
          <w:lang w:val="ru-RU"/>
        </w:rPr>
        <w:t xml:space="preserve"> 2016</w:t>
      </w:r>
      <w:r>
        <w:rPr>
          <w:lang w:val="ru-RU"/>
        </w:rPr>
        <w:t>, Кеннет</w:t>
      </w:r>
      <w:r w:rsidR="00BE755D">
        <w:rPr>
          <w:lang w:val="ru-RU"/>
        </w:rPr>
        <w:t xml:space="preserve"> 1941</w:t>
      </w:r>
      <w:r w:rsidRPr="00C50513">
        <w:rPr>
          <w:lang w:val="ru-RU"/>
        </w:rPr>
        <w:t xml:space="preserve">] </w:t>
      </w:r>
      <w:r>
        <w:rPr>
          <w:lang w:val="ru-RU"/>
        </w:rPr>
        <w:t xml:space="preserve">будем понимать личность как элемент социальной макросистемы, принимающий решения, связанные со своим отношением как к другим элементам этой макросистемы, так и к самому себе. Такие решения не являются алгоритмически определенными и прогнозируемыми, а генерируются личностью на основе рационального и эмоционального знания, формирующего картину мира. </w:t>
      </w:r>
    </w:p>
  </w:footnote>
  <w:footnote w:id="5">
    <w:p w14:paraId="0D12F939" w14:textId="0DF57452" w:rsidR="003200CA" w:rsidRPr="00360CD4" w:rsidRDefault="003200CA">
      <w:pPr>
        <w:pStyle w:val="af5"/>
        <w:rPr>
          <w:lang w:val="ru-RU"/>
        </w:rPr>
      </w:pPr>
      <w:r>
        <w:rPr>
          <w:rStyle w:val="af7"/>
        </w:rPr>
        <w:footnoteRef/>
      </w:r>
      <w:r w:rsidRPr="00360CD4">
        <w:rPr>
          <w:lang w:val="ru-RU"/>
        </w:rPr>
        <w:t xml:space="preserve"> </w:t>
      </w:r>
      <w:r>
        <w:rPr>
          <w:lang w:val="ru-RU"/>
        </w:rPr>
        <w:t xml:space="preserve">В </w:t>
      </w:r>
      <w:r w:rsidRPr="00903872">
        <w:rPr>
          <w:lang w:val="ru-RU"/>
        </w:rPr>
        <w:t>Федеральн</w:t>
      </w:r>
      <w:r>
        <w:rPr>
          <w:lang w:val="ru-RU"/>
        </w:rPr>
        <w:t>ом</w:t>
      </w:r>
      <w:r w:rsidRPr="00903872">
        <w:rPr>
          <w:lang w:val="ru-RU"/>
        </w:rPr>
        <w:t xml:space="preserve"> закон</w:t>
      </w:r>
      <w:r>
        <w:rPr>
          <w:lang w:val="ru-RU"/>
        </w:rPr>
        <w:t>е</w:t>
      </w:r>
      <w:r w:rsidRPr="00903872">
        <w:rPr>
          <w:lang w:val="ru-RU"/>
        </w:rPr>
        <w:t xml:space="preserve"> «Об образовании в Российской Федерации»</w:t>
      </w:r>
      <w:r>
        <w:rPr>
          <w:lang w:val="ru-RU"/>
        </w:rPr>
        <w:t xml:space="preserve"> конкретизмировано: «</w:t>
      </w:r>
      <w:r w:rsidRPr="00360CD4">
        <w:rPr>
          <w:lang w:val="ru-RU"/>
        </w:rPr>
        <w:t>уважения к памяти защитников Отечества и подвигам Героев Отечества, закону и правопорядку, человеку труда и старшему поколению, взаимного уважения</w:t>
      </w:r>
      <w:r>
        <w:rPr>
          <w:lang w:val="ru-RU"/>
        </w:rPr>
        <w:t>».</w:t>
      </w:r>
    </w:p>
  </w:footnote>
  <w:footnote w:id="6">
    <w:p w14:paraId="01D5AF62" w14:textId="5967126A" w:rsidR="003200CA" w:rsidRPr="00360CD4" w:rsidRDefault="003200CA">
      <w:pPr>
        <w:pStyle w:val="af5"/>
        <w:rPr>
          <w:lang w:val="ru-RU"/>
        </w:rPr>
      </w:pPr>
      <w:r>
        <w:rPr>
          <w:rStyle w:val="af7"/>
        </w:rPr>
        <w:footnoteRef/>
      </w:r>
      <w:r w:rsidRPr="00360CD4">
        <w:rPr>
          <w:lang w:val="ru-RU"/>
        </w:rPr>
        <w:t xml:space="preserve"> </w:t>
      </w:r>
      <w:r>
        <w:rPr>
          <w:lang w:val="ru-RU"/>
        </w:rPr>
        <w:t xml:space="preserve">В </w:t>
      </w:r>
      <w:r w:rsidRPr="00903872">
        <w:rPr>
          <w:lang w:val="ru-RU"/>
        </w:rPr>
        <w:t>Федеральн</w:t>
      </w:r>
      <w:r>
        <w:rPr>
          <w:lang w:val="ru-RU"/>
        </w:rPr>
        <w:t>ом</w:t>
      </w:r>
      <w:r w:rsidRPr="00903872">
        <w:rPr>
          <w:lang w:val="ru-RU"/>
        </w:rPr>
        <w:t xml:space="preserve"> закон</w:t>
      </w:r>
      <w:r>
        <w:rPr>
          <w:lang w:val="ru-RU"/>
        </w:rPr>
        <w:t>е</w:t>
      </w:r>
      <w:r w:rsidRPr="00903872">
        <w:rPr>
          <w:lang w:val="ru-RU"/>
        </w:rPr>
        <w:t xml:space="preserve"> «Об образовании в Российской Федерации»</w:t>
      </w:r>
      <w:r>
        <w:rPr>
          <w:lang w:val="ru-RU"/>
        </w:rPr>
        <w:t xml:space="preserve"> конкретизмировано: «</w:t>
      </w:r>
      <w:r w:rsidRPr="00360CD4">
        <w:rPr>
          <w:lang w:val="ru-RU"/>
        </w:rPr>
        <w:t>бережного отношения к культурному наследию и традициям многонационального народа Российской Федерации, природе и окружающей среде</w:t>
      </w:r>
      <w:r>
        <w:rPr>
          <w:lang w:val="ru-RU"/>
        </w:rPr>
        <w:t>».</w:t>
      </w:r>
    </w:p>
  </w:footnote>
  <w:footnote w:id="7">
    <w:p w14:paraId="4435A01F" w14:textId="637C36E7" w:rsidR="003200CA" w:rsidRPr="00935765" w:rsidRDefault="003200CA">
      <w:pPr>
        <w:pStyle w:val="af5"/>
        <w:rPr>
          <w:lang w:val="ru-RU"/>
        </w:rPr>
      </w:pPr>
      <w:r>
        <w:rPr>
          <w:rStyle w:val="af7"/>
        </w:rPr>
        <w:footnoteRef/>
      </w:r>
      <w:r w:rsidRPr="00935765">
        <w:rPr>
          <w:lang w:val="ru-RU"/>
        </w:rPr>
        <w:t xml:space="preserve"> </w:t>
      </w:r>
      <w:r>
        <w:rPr>
          <w:lang w:val="ru-RU"/>
        </w:rPr>
        <w:t>Здесь, как для любой рекомендательной системы, существенно влияние проблемы «холодного старта»: для корректной работы таких алгоритмов необходимо наличие накопленных результатов системы контроля и управления воспитательной работой.</w:t>
      </w:r>
    </w:p>
  </w:footnote>
  <w:footnote w:id="8">
    <w:p w14:paraId="4136A689" w14:textId="27F671D9" w:rsidR="00A47AF6" w:rsidRPr="00A47AF6" w:rsidRDefault="00A47AF6">
      <w:pPr>
        <w:pStyle w:val="af5"/>
        <w:rPr>
          <w:lang w:val="ru-RU"/>
        </w:rPr>
      </w:pPr>
      <w:r>
        <w:rPr>
          <w:rStyle w:val="af7"/>
        </w:rPr>
        <w:footnoteRef/>
      </w:r>
      <w:r w:rsidRPr="00A47AF6">
        <w:rPr>
          <w:lang w:val="ru-RU"/>
        </w:rPr>
        <w:t xml:space="preserve"> </w:t>
      </w:r>
      <w:r>
        <w:rPr>
          <w:lang w:val="ru-RU"/>
        </w:rPr>
        <w:t>Предложенные проектные узлы активно развиваются в Московском государственном лингвистическом университете. Паспорта проектных узлов вошли в Положение о воспитательной работе в ФГБОУ ВО МГЛУ.</w:t>
      </w:r>
    </w:p>
  </w:footnote>
  <w:footnote w:id="9">
    <w:p w14:paraId="6B37C372" w14:textId="5DE80D79" w:rsidR="003200CA" w:rsidRPr="000E3EC0" w:rsidRDefault="003200CA">
      <w:pPr>
        <w:pStyle w:val="af5"/>
        <w:rPr>
          <w:lang w:val="ru-RU"/>
        </w:rPr>
      </w:pPr>
      <w:r>
        <w:rPr>
          <w:rStyle w:val="af7"/>
        </w:rPr>
        <w:footnoteRef/>
      </w:r>
      <w:r w:rsidRPr="000E3EC0">
        <w:rPr>
          <w:lang w:val="ru-RU"/>
        </w:rPr>
        <w:t xml:space="preserve"> </w:t>
      </w:r>
      <w:r>
        <w:rPr>
          <w:lang w:val="ru-RU"/>
        </w:rPr>
        <w:t>Что показывает условность и нечеткость границ между базовыми компетенциями и, вообще, между видами воспитательной работы.</w:t>
      </w:r>
    </w:p>
  </w:footnote>
  <w:footnote w:id="10">
    <w:p w14:paraId="7760D9B5" w14:textId="6DC2C8E0" w:rsidR="003200CA" w:rsidRPr="000E3EC0" w:rsidRDefault="003200CA">
      <w:pPr>
        <w:pStyle w:val="af5"/>
        <w:rPr>
          <w:lang w:val="ru-RU"/>
        </w:rPr>
      </w:pPr>
      <w:r>
        <w:rPr>
          <w:rStyle w:val="af7"/>
        </w:rPr>
        <w:footnoteRef/>
      </w:r>
      <w:r w:rsidRPr="000E3EC0">
        <w:rPr>
          <w:lang w:val="ru-RU"/>
        </w:rPr>
        <w:t xml:space="preserve"> </w:t>
      </w:r>
      <w:r>
        <w:rPr>
          <w:lang w:val="ru-RU"/>
        </w:rPr>
        <w:t>Как одно из направлений самосовершенствования рассматривается переход от самооценки к самопознанию в процессе трудовой деятельности.</w:t>
      </w:r>
    </w:p>
  </w:footnote>
  <w:footnote w:id="11">
    <w:p w14:paraId="2488754F" w14:textId="52E4E465" w:rsidR="00837978" w:rsidRPr="004F7A9D" w:rsidRDefault="00837978">
      <w:pPr>
        <w:pStyle w:val="af5"/>
        <w:rPr>
          <w:lang w:val="ru-RU"/>
        </w:rPr>
      </w:pPr>
      <w:r>
        <w:rPr>
          <w:rStyle w:val="af7"/>
        </w:rPr>
        <w:footnoteRef/>
      </w:r>
      <w:r w:rsidRPr="00837978">
        <w:rPr>
          <w:lang w:val="ru-RU"/>
        </w:rPr>
        <w:t xml:space="preserve"> Утвержденные ФГОС ВО с учетом проф</w:t>
      </w:r>
      <w:r>
        <w:rPr>
          <w:lang w:val="ru-RU"/>
        </w:rPr>
        <w:t xml:space="preserve">ессиональных </w:t>
      </w:r>
      <w:r w:rsidRPr="00837978">
        <w:rPr>
          <w:lang w:val="ru-RU"/>
        </w:rPr>
        <w:t>стандартов (3++)</w:t>
      </w:r>
      <w:r>
        <w:rPr>
          <w:lang w:val="ru-RU"/>
        </w:rPr>
        <w:t xml:space="preserve">. </w:t>
      </w:r>
      <w:r w:rsidRPr="00837978">
        <w:rPr>
          <w:lang w:val="ru-RU"/>
        </w:rPr>
        <w:t>Портал Федеральных государственных образовательных стандартов высшего образования</w:t>
      </w:r>
      <w:r>
        <w:rPr>
          <w:lang w:val="ru-RU"/>
        </w:rPr>
        <w:t xml:space="preserve"> </w:t>
      </w:r>
      <w:r w:rsidRPr="00837978">
        <w:rPr>
          <w:lang w:val="ru-RU"/>
        </w:rPr>
        <w:t>[</w:t>
      </w:r>
      <w:r>
        <w:rPr>
          <w:lang w:val="ru-RU"/>
        </w:rPr>
        <w:t>Электронный ресурс</w:t>
      </w:r>
      <w:r w:rsidRPr="00837978">
        <w:rPr>
          <w:lang w:val="ru-RU"/>
        </w:rPr>
        <w:t>]</w:t>
      </w:r>
      <w:r>
        <w:rPr>
          <w:lang w:val="ru-RU"/>
        </w:rPr>
        <w:t xml:space="preserve">. </w:t>
      </w:r>
      <w:r>
        <w:t>URL</w:t>
      </w:r>
      <w:r w:rsidRPr="00837978">
        <w:rPr>
          <w:lang w:val="ru-RU"/>
        </w:rPr>
        <w:t>:</w:t>
      </w:r>
      <w:r w:rsidRPr="004F7A9D">
        <w:rPr>
          <w:lang w:val="ru-RU"/>
        </w:rPr>
        <w:t xml:space="preserve"> </w:t>
      </w:r>
      <w:r w:rsidRPr="00837978">
        <w:t>http</w:t>
      </w:r>
      <w:r w:rsidRPr="004F7A9D">
        <w:rPr>
          <w:lang w:val="ru-RU"/>
        </w:rPr>
        <w:t>://</w:t>
      </w:r>
      <w:r w:rsidRPr="00837978">
        <w:t>fgosvo</w:t>
      </w:r>
      <w:r w:rsidRPr="004F7A9D">
        <w:rPr>
          <w:lang w:val="ru-RU"/>
        </w:rPr>
        <w:t>.</w:t>
      </w:r>
      <w:r w:rsidRPr="00837978">
        <w:t>ru</w:t>
      </w:r>
      <w:r w:rsidRPr="004F7A9D">
        <w:rPr>
          <w:lang w:val="ru-RU"/>
        </w:rPr>
        <w:t>/</w:t>
      </w:r>
      <w:r w:rsidRPr="00837978">
        <w:t>fgosvo</w:t>
      </w:r>
      <w:r w:rsidRPr="004F7A9D">
        <w:rPr>
          <w:lang w:val="ru-RU"/>
        </w:rPr>
        <w:t>/151/150/24 (дата обращения 17.01.2021).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0F38"/>
    <w:multiLevelType w:val="hybridMultilevel"/>
    <w:tmpl w:val="38CE7FAA"/>
    <w:lvl w:ilvl="0" w:tplc="07FEDA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040472"/>
    <w:multiLevelType w:val="hybridMultilevel"/>
    <w:tmpl w:val="513A8A26"/>
    <w:lvl w:ilvl="0" w:tplc="F836F6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37C125D"/>
    <w:multiLevelType w:val="hybridMultilevel"/>
    <w:tmpl w:val="71EA965A"/>
    <w:lvl w:ilvl="0" w:tplc="F836F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573718"/>
    <w:multiLevelType w:val="hybridMultilevel"/>
    <w:tmpl w:val="820A3E20"/>
    <w:lvl w:ilvl="0" w:tplc="07FEDA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B2785F"/>
    <w:multiLevelType w:val="hybridMultilevel"/>
    <w:tmpl w:val="2B20E4EE"/>
    <w:lvl w:ilvl="0" w:tplc="F836F6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4A3018D"/>
    <w:multiLevelType w:val="hybridMultilevel"/>
    <w:tmpl w:val="5680F768"/>
    <w:lvl w:ilvl="0" w:tplc="0536255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93A21F2"/>
    <w:multiLevelType w:val="hybridMultilevel"/>
    <w:tmpl w:val="69BCB4D2"/>
    <w:lvl w:ilvl="0" w:tplc="D4A425F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9976EB"/>
    <w:multiLevelType w:val="hybridMultilevel"/>
    <w:tmpl w:val="418A9CCE"/>
    <w:lvl w:ilvl="0" w:tplc="45D202F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4D219B"/>
    <w:multiLevelType w:val="hybridMultilevel"/>
    <w:tmpl w:val="BA28161C"/>
    <w:lvl w:ilvl="0" w:tplc="B80EA4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587A89"/>
    <w:multiLevelType w:val="hybridMultilevel"/>
    <w:tmpl w:val="45923F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E92421"/>
    <w:multiLevelType w:val="hybridMultilevel"/>
    <w:tmpl w:val="12943162"/>
    <w:lvl w:ilvl="0" w:tplc="8BAA5E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62370B"/>
    <w:multiLevelType w:val="hybridMultilevel"/>
    <w:tmpl w:val="605AB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0B4782"/>
    <w:multiLevelType w:val="hybridMultilevel"/>
    <w:tmpl w:val="FE861F9C"/>
    <w:lvl w:ilvl="0" w:tplc="F836F6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7A5D1511"/>
    <w:multiLevelType w:val="hybridMultilevel"/>
    <w:tmpl w:val="9FC02D68"/>
    <w:lvl w:ilvl="0" w:tplc="F836F6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3"/>
  </w:num>
  <w:num w:numId="4">
    <w:abstractNumId w:val="6"/>
  </w:num>
  <w:num w:numId="5">
    <w:abstractNumId w:val="2"/>
  </w:num>
  <w:num w:numId="6">
    <w:abstractNumId w:val="8"/>
  </w:num>
  <w:num w:numId="7">
    <w:abstractNumId w:val="7"/>
  </w:num>
  <w:num w:numId="8">
    <w:abstractNumId w:val="12"/>
  </w:num>
  <w:num w:numId="9">
    <w:abstractNumId w:val="11"/>
  </w:num>
  <w:num w:numId="10">
    <w:abstractNumId w:val="4"/>
  </w:num>
  <w:num w:numId="11">
    <w:abstractNumId w:val="9"/>
  </w:num>
  <w:num w:numId="12">
    <w:abstractNumId w:val="1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B5"/>
    <w:rsid w:val="00012951"/>
    <w:rsid w:val="00015FC2"/>
    <w:rsid w:val="00090BE2"/>
    <w:rsid w:val="0009185B"/>
    <w:rsid w:val="000B6834"/>
    <w:rsid w:val="000D3D26"/>
    <w:rsid w:val="000E3EC0"/>
    <w:rsid w:val="000F77E1"/>
    <w:rsid w:val="00103DF1"/>
    <w:rsid w:val="00107DA1"/>
    <w:rsid w:val="0012095F"/>
    <w:rsid w:val="0014673A"/>
    <w:rsid w:val="0016084C"/>
    <w:rsid w:val="00166D9E"/>
    <w:rsid w:val="001843A2"/>
    <w:rsid w:val="00190534"/>
    <w:rsid w:val="00194E81"/>
    <w:rsid w:val="001C08EA"/>
    <w:rsid w:val="001C4313"/>
    <w:rsid w:val="001D1623"/>
    <w:rsid w:val="001E6FF1"/>
    <w:rsid w:val="002008E8"/>
    <w:rsid w:val="00213A58"/>
    <w:rsid w:val="00222605"/>
    <w:rsid w:val="002237E5"/>
    <w:rsid w:val="0022422A"/>
    <w:rsid w:val="00237D94"/>
    <w:rsid w:val="00287928"/>
    <w:rsid w:val="002901AA"/>
    <w:rsid w:val="002A0197"/>
    <w:rsid w:val="002A5369"/>
    <w:rsid w:val="002A7367"/>
    <w:rsid w:val="002E06D9"/>
    <w:rsid w:val="002E6822"/>
    <w:rsid w:val="002F3939"/>
    <w:rsid w:val="003039DC"/>
    <w:rsid w:val="00303AAB"/>
    <w:rsid w:val="003200CA"/>
    <w:rsid w:val="00321D94"/>
    <w:rsid w:val="003522BE"/>
    <w:rsid w:val="00360CD4"/>
    <w:rsid w:val="00366C14"/>
    <w:rsid w:val="00390370"/>
    <w:rsid w:val="00392671"/>
    <w:rsid w:val="003A6E11"/>
    <w:rsid w:val="00426EA3"/>
    <w:rsid w:val="0044654E"/>
    <w:rsid w:val="0046068B"/>
    <w:rsid w:val="00461850"/>
    <w:rsid w:val="00470C1F"/>
    <w:rsid w:val="0049755B"/>
    <w:rsid w:val="004C5A26"/>
    <w:rsid w:val="004D78A1"/>
    <w:rsid w:val="004E07CD"/>
    <w:rsid w:val="004F7A9D"/>
    <w:rsid w:val="005141FF"/>
    <w:rsid w:val="00526285"/>
    <w:rsid w:val="0053448E"/>
    <w:rsid w:val="00564736"/>
    <w:rsid w:val="00575537"/>
    <w:rsid w:val="005A4C5E"/>
    <w:rsid w:val="00624369"/>
    <w:rsid w:val="006268F5"/>
    <w:rsid w:val="006364E0"/>
    <w:rsid w:val="006433FC"/>
    <w:rsid w:val="00662C6D"/>
    <w:rsid w:val="006B5567"/>
    <w:rsid w:val="006C16C5"/>
    <w:rsid w:val="006E5FE8"/>
    <w:rsid w:val="00727CFB"/>
    <w:rsid w:val="00775F19"/>
    <w:rsid w:val="007900E0"/>
    <w:rsid w:val="00792935"/>
    <w:rsid w:val="00793C3A"/>
    <w:rsid w:val="007B5543"/>
    <w:rsid w:val="007D3FBD"/>
    <w:rsid w:val="00806C84"/>
    <w:rsid w:val="00832891"/>
    <w:rsid w:val="00834781"/>
    <w:rsid w:val="00837978"/>
    <w:rsid w:val="00881FC3"/>
    <w:rsid w:val="008851B6"/>
    <w:rsid w:val="008964D4"/>
    <w:rsid w:val="008A3745"/>
    <w:rsid w:val="008B294B"/>
    <w:rsid w:val="008F1D2A"/>
    <w:rsid w:val="00903872"/>
    <w:rsid w:val="009070C0"/>
    <w:rsid w:val="00912D21"/>
    <w:rsid w:val="00914854"/>
    <w:rsid w:val="00935765"/>
    <w:rsid w:val="009560C5"/>
    <w:rsid w:val="009712A7"/>
    <w:rsid w:val="009752B5"/>
    <w:rsid w:val="009A6B52"/>
    <w:rsid w:val="009B13EE"/>
    <w:rsid w:val="009D7F6D"/>
    <w:rsid w:val="00A04112"/>
    <w:rsid w:val="00A20E96"/>
    <w:rsid w:val="00A22736"/>
    <w:rsid w:val="00A47AF6"/>
    <w:rsid w:val="00A764D7"/>
    <w:rsid w:val="00A92B15"/>
    <w:rsid w:val="00A93261"/>
    <w:rsid w:val="00AB11AA"/>
    <w:rsid w:val="00AB6CD0"/>
    <w:rsid w:val="00AC0B60"/>
    <w:rsid w:val="00AD37A8"/>
    <w:rsid w:val="00B0575B"/>
    <w:rsid w:val="00B3460E"/>
    <w:rsid w:val="00B5212A"/>
    <w:rsid w:val="00B6190C"/>
    <w:rsid w:val="00B740B3"/>
    <w:rsid w:val="00B92DAC"/>
    <w:rsid w:val="00B956B2"/>
    <w:rsid w:val="00BB62D2"/>
    <w:rsid w:val="00BD0511"/>
    <w:rsid w:val="00BD2640"/>
    <w:rsid w:val="00BD52FF"/>
    <w:rsid w:val="00BD56DA"/>
    <w:rsid w:val="00BE755D"/>
    <w:rsid w:val="00BF652C"/>
    <w:rsid w:val="00BF6A8B"/>
    <w:rsid w:val="00C35F45"/>
    <w:rsid w:val="00C50513"/>
    <w:rsid w:val="00C544F0"/>
    <w:rsid w:val="00C724D1"/>
    <w:rsid w:val="00C730BF"/>
    <w:rsid w:val="00C73C71"/>
    <w:rsid w:val="00C9238F"/>
    <w:rsid w:val="00D24B0E"/>
    <w:rsid w:val="00D35276"/>
    <w:rsid w:val="00D35905"/>
    <w:rsid w:val="00D3747A"/>
    <w:rsid w:val="00D4355B"/>
    <w:rsid w:val="00D5222A"/>
    <w:rsid w:val="00D57D6A"/>
    <w:rsid w:val="00DA13EF"/>
    <w:rsid w:val="00DA5B53"/>
    <w:rsid w:val="00DB638D"/>
    <w:rsid w:val="00DD1DE7"/>
    <w:rsid w:val="00DD2789"/>
    <w:rsid w:val="00DD369B"/>
    <w:rsid w:val="00E05264"/>
    <w:rsid w:val="00E16442"/>
    <w:rsid w:val="00E5586A"/>
    <w:rsid w:val="00E71897"/>
    <w:rsid w:val="00E75DDF"/>
    <w:rsid w:val="00E94EBC"/>
    <w:rsid w:val="00EC299F"/>
    <w:rsid w:val="00F1677B"/>
    <w:rsid w:val="00F20399"/>
    <w:rsid w:val="00F20F6A"/>
    <w:rsid w:val="00F432EB"/>
    <w:rsid w:val="00F4520D"/>
    <w:rsid w:val="00F53896"/>
    <w:rsid w:val="00F66E5F"/>
    <w:rsid w:val="00F75449"/>
    <w:rsid w:val="00F82E77"/>
    <w:rsid w:val="00F86F10"/>
    <w:rsid w:val="00FA6C5A"/>
    <w:rsid w:val="00FD7C78"/>
    <w:rsid w:val="00FF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3EDD"/>
  <w15:chartTrackingRefBased/>
  <w15:docId w15:val="{046655DF-5F92-4B97-B095-B1BA6AA9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3EE"/>
    <w:pPr>
      <w:jc w:val="both"/>
    </w:pPr>
    <w:rPr>
      <w:sz w:val="28"/>
    </w:rPr>
  </w:style>
  <w:style w:type="paragraph" w:styleId="1">
    <w:name w:val="heading 1"/>
    <w:basedOn w:val="a"/>
    <w:next w:val="a"/>
    <w:link w:val="10"/>
    <w:uiPriority w:val="9"/>
    <w:qFormat/>
    <w:rsid w:val="00BD2640"/>
    <w:pPr>
      <w:keepNext/>
      <w:keepLines/>
      <w:spacing w:before="480" w:after="160" w:line="312" w:lineRule="auto"/>
      <w:jc w:val="left"/>
      <w:outlineLvl w:val="0"/>
    </w:pPr>
    <w:rPr>
      <w:rFonts w:asciiTheme="majorHAnsi" w:eastAsiaTheme="majorEastAsia" w:hAnsiTheme="majorHAnsi" w:cstheme="majorBidi"/>
      <w:b/>
      <w:bCs/>
      <w:color w:val="C45911" w:themeColor="accent2" w:themeShade="BF"/>
      <w:sz w:val="32"/>
      <w:szCs w:val="28"/>
    </w:rPr>
  </w:style>
  <w:style w:type="paragraph" w:styleId="2">
    <w:name w:val="heading 2"/>
    <w:basedOn w:val="a"/>
    <w:next w:val="a"/>
    <w:link w:val="20"/>
    <w:uiPriority w:val="9"/>
    <w:unhideWhenUsed/>
    <w:qFormat/>
    <w:rsid w:val="00BD2640"/>
    <w:pPr>
      <w:keepNext/>
      <w:keepLines/>
      <w:spacing w:before="200" w:after="160" w:line="312" w:lineRule="auto"/>
      <w:jc w:val="left"/>
      <w:outlineLvl w:val="1"/>
    </w:pPr>
    <w:rPr>
      <w:rFonts w:asciiTheme="majorHAnsi" w:eastAsiaTheme="majorEastAsia" w:hAnsiTheme="majorHAnsi" w:cstheme="majorBidi"/>
      <w:b/>
      <w:bCs/>
      <w:color w:val="C45911" w:themeColor="accent2" w:themeShade="BF"/>
      <w:szCs w:val="26"/>
    </w:rPr>
  </w:style>
  <w:style w:type="paragraph" w:styleId="3">
    <w:name w:val="heading 3"/>
    <w:basedOn w:val="a"/>
    <w:next w:val="a"/>
    <w:link w:val="30"/>
    <w:uiPriority w:val="9"/>
    <w:semiHidden/>
    <w:unhideWhenUsed/>
    <w:qFormat/>
    <w:rsid w:val="009B13EE"/>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9B13EE"/>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9B13EE"/>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9B13EE"/>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9B13E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B13EE"/>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0"/>
    <w:uiPriority w:val="9"/>
    <w:semiHidden/>
    <w:unhideWhenUsed/>
    <w:qFormat/>
    <w:rsid w:val="009B13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52B5"/>
    <w:pPr>
      <w:spacing w:before="100" w:beforeAutospacing="1" w:after="100" w:afterAutospacing="1" w:line="240" w:lineRule="auto"/>
    </w:pPr>
    <w:rPr>
      <w:rFonts w:eastAsia="Times New Roman" w:cs="Times New Roman"/>
      <w:szCs w:val="24"/>
      <w:lang w:val="ru-RU" w:eastAsia="ru-RU"/>
    </w:rPr>
  </w:style>
  <w:style w:type="character" w:customStyle="1" w:styleId="10">
    <w:name w:val="Заголовок 1 Знак"/>
    <w:basedOn w:val="a0"/>
    <w:link w:val="1"/>
    <w:uiPriority w:val="9"/>
    <w:rsid w:val="00BD2640"/>
    <w:rPr>
      <w:rFonts w:asciiTheme="majorHAnsi" w:eastAsiaTheme="majorEastAsia" w:hAnsiTheme="majorHAnsi" w:cstheme="majorBidi"/>
      <w:b/>
      <w:bCs/>
      <w:color w:val="C45911" w:themeColor="accent2" w:themeShade="BF"/>
      <w:sz w:val="32"/>
      <w:szCs w:val="28"/>
    </w:rPr>
  </w:style>
  <w:style w:type="character" w:customStyle="1" w:styleId="20">
    <w:name w:val="Заголовок 2 Знак"/>
    <w:basedOn w:val="a0"/>
    <w:link w:val="2"/>
    <w:uiPriority w:val="9"/>
    <w:rsid w:val="00BD2640"/>
    <w:rPr>
      <w:rFonts w:asciiTheme="majorHAnsi" w:eastAsiaTheme="majorEastAsia" w:hAnsiTheme="majorHAnsi" w:cstheme="majorBidi"/>
      <w:b/>
      <w:bCs/>
      <w:color w:val="C45911" w:themeColor="accent2" w:themeShade="BF"/>
      <w:sz w:val="28"/>
      <w:szCs w:val="26"/>
    </w:rPr>
  </w:style>
  <w:style w:type="character" w:customStyle="1" w:styleId="30">
    <w:name w:val="Заголовок 3 Знак"/>
    <w:basedOn w:val="a0"/>
    <w:link w:val="3"/>
    <w:uiPriority w:val="9"/>
    <w:semiHidden/>
    <w:rsid w:val="009B13EE"/>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semiHidden/>
    <w:rsid w:val="009B13EE"/>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semiHidden/>
    <w:rsid w:val="009B13EE"/>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semiHidden/>
    <w:rsid w:val="009B13EE"/>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semiHidden/>
    <w:rsid w:val="009B13E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B13EE"/>
    <w:rPr>
      <w:rFonts w:asciiTheme="majorHAnsi" w:eastAsiaTheme="majorEastAsia" w:hAnsiTheme="majorHAnsi" w:cstheme="majorBidi"/>
      <w:color w:val="4472C4" w:themeColor="accent1"/>
      <w:sz w:val="20"/>
      <w:szCs w:val="20"/>
    </w:rPr>
  </w:style>
  <w:style w:type="character" w:customStyle="1" w:styleId="90">
    <w:name w:val="Заголовок 9 Знак"/>
    <w:basedOn w:val="a0"/>
    <w:link w:val="9"/>
    <w:uiPriority w:val="9"/>
    <w:semiHidden/>
    <w:rsid w:val="009B13EE"/>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9B13EE"/>
    <w:pPr>
      <w:spacing w:line="240" w:lineRule="auto"/>
    </w:pPr>
    <w:rPr>
      <w:b/>
      <w:bCs/>
      <w:color w:val="4472C4" w:themeColor="accent1"/>
      <w:sz w:val="18"/>
      <w:szCs w:val="18"/>
    </w:rPr>
  </w:style>
  <w:style w:type="paragraph" w:styleId="a5">
    <w:name w:val="Title"/>
    <w:basedOn w:val="a"/>
    <w:next w:val="a"/>
    <w:link w:val="a6"/>
    <w:uiPriority w:val="10"/>
    <w:qFormat/>
    <w:rsid w:val="00F75449"/>
    <w:pPr>
      <w:pBdr>
        <w:bottom w:val="single" w:sz="8" w:space="4" w:color="4472C4" w:themeColor="accent1"/>
      </w:pBdr>
      <w:spacing w:after="300" w:line="360" w:lineRule="auto"/>
      <w:contextualSpacing/>
      <w:jc w:val="center"/>
    </w:pPr>
    <w:rPr>
      <w:rFonts w:asciiTheme="majorHAnsi" w:eastAsiaTheme="majorEastAsia" w:hAnsiTheme="majorHAnsi" w:cstheme="majorBidi"/>
      <w:color w:val="833C0B" w:themeColor="accent2" w:themeShade="80"/>
      <w:spacing w:val="5"/>
      <w:sz w:val="52"/>
      <w:szCs w:val="52"/>
    </w:rPr>
  </w:style>
  <w:style w:type="character" w:customStyle="1" w:styleId="a6">
    <w:name w:val="Заголовок Знак"/>
    <w:basedOn w:val="a0"/>
    <w:link w:val="a5"/>
    <w:uiPriority w:val="10"/>
    <w:rsid w:val="00F75449"/>
    <w:rPr>
      <w:rFonts w:asciiTheme="majorHAnsi" w:eastAsiaTheme="majorEastAsia" w:hAnsiTheme="majorHAnsi" w:cstheme="majorBidi"/>
      <w:color w:val="833C0B" w:themeColor="accent2" w:themeShade="80"/>
      <w:spacing w:val="5"/>
      <w:sz w:val="52"/>
      <w:szCs w:val="52"/>
    </w:rPr>
  </w:style>
  <w:style w:type="paragraph" w:styleId="a7">
    <w:name w:val="Subtitle"/>
    <w:basedOn w:val="a"/>
    <w:next w:val="a"/>
    <w:link w:val="a8"/>
    <w:uiPriority w:val="11"/>
    <w:qFormat/>
    <w:rsid w:val="009B13EE"/>
    <w:pPr>
      <w:numPr>
        <w:ilvl w:val="1"/>
      </w:numPr>
      <w:spacing w:line="312" w:lineRule="auto"/>
    </w:pPr>
    <w:rPr>
      <w:rFonts w:asciiTheme="majorHAnsi" w:eastAsiaTheme="majorEastAsia" w:hAnsiTheme="majorHAnsi" w:cstheme="majorBidi"/>
      <w:i/>
      <w:iCs/>
      <w:color w:val="C45911" w:themeColor="accent2" w:themeShade="BF"/>
      <w:spacing w:val="15"/>
      <w:szCs w:val="24"/>
    </w:rPr>
  </w:style>
  <w:style w:type="character" w:customStyle="1" w:styleId="a8">
    <w:name w:val="Подзаголовок Знак"/>
    <w:basedOn w:val="a0"/>
    <w:link w:val="a7"/>
    <w:uiPriority w:val="11"/>
    <w:rsid w:val="009B13EE"/>
    <w:rPr>
      <w:rFonts w:asciiTheme="majorHAnsi" w:eastAsiaTheme="majorEastAsia" w:hAnsiTheme="majorHAnsi" w:cstheme="majorBidi"/>
      <w:i/>
      <w:iCs/>
      <w:color w:val="C45911" w:themeColor="accent2" w:themeShade="BF"/>
      <w:spacing w:val="15"/>
      <w:sz w:val="28"/>
      <w:szCs w:val="24"/>
    </w:rPr>
  </w:style>
  <w:style w:type="character" w:styleId="a9">
    <w:name w:val="Strong"/>
    <w:basedOn w:val="a0"/>
    <w:uiPriority w:val="22"/>
    <w:qFormat/>
    <w:rsid w:val="009B13EE"/>
    <w:rPr>
      <w:b/>
      <w:bCs/>
    </w:rPr>
  </w:style>
  <w:style w:type="character" w:styleId="aa">
    <w:name w:val="Emphasis"/>
    <w:basedOn w:val="a0"/>
    <w:uiPriority w:val="20"/>
    <w:qFormat/>
    <w:rsid w:val="009B13EE"/>
    <w:rPr>
      <w:i/>
      <w:iCs/>
    </w:rPr>
  </w:style>
  <w:style w:type="paragraph" w:styleId="ab">
    <w:name w:val="No Spacing"/>
    <w:uiPriority w:val="1"/>
    <w:qFormat/>
    <w:rsid w:val="009B13EE"/>
    <w:pPr>
      <w:spacing w:after="0" w:line="240" w:lineRule="auto"/>
    </w:pPr>
  </w:style>
  <w:style w:type="paragraph" w:styleId="21">
    <w:name w:val="Quote"/>
    <w:basedOn w:val="a"/>
    <w:next w:val="a"/>
    <w:link w:val="22"/>
    <w:uiPriority w:val="29"/>
    <w:qFormat/>
    <w:rsid w:val="009B13EE"/>
    <w:rPr>
      <w:i/>
      <w:iCs/>
      <w:color w:val="000000" w:themeColor="text1"/>
    </w:rPr>
  </w:style>
  <w:style w:type="character" w:customStyle="1" w:styleId="22">
    <w:name w:val="Цитата 2 Знак"/>
    <w:basedOn w:val="a0"/>
    <w:link w:val="21"/>
    <w:uiPriority w:val="29"/>
    <w:rsid w:val="009B13EE"/>
    <w:rPr>
      <w:i/>
      <w:iCs/>
      <w:color w:val="000000" w:themeColor="text1"/>
    </w:rPr>
  </w:style>
  <w:style w:type="paragraph" w:styleId="ac">
    <w:name w:val="Intense Quote"/>
    <w:basedOn w:val="a"/>
    <w:next w:val="a"/>
    <w:link w:val="ad"/>
    <w:uiPriority w:val="30"/>
    <w:qFormat/>
    <w:rsid w:val="009B13EE"/>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basedOn w:val="a0"/>
    <w:link w:val="ac"/>
    <w:uiPriority w:val="30"/>
    <w:rsid w:val="009B13EE"/>
    <w:rPr>
      <w:b/>
      <w:bCs/>
      <w:i/>
      <w:iCs/>
      <w:color w:val="4472C4" w:themeColor="accent1"/>
    </w:rPr>
  </w:style>
  <w:style w:type="character" w:styleId="ae">
    <w:name w:val="Subtle Emphasis"/>
    <w:basedOn w:val="a0"/>
    <w:uiPriority w:val="19"/>
    <w:qFormat/>
    <w:rsid w:val="009B13EE"/>
    <w:rPr>
      <w:i/>
      <w:iCs/>
      <w:color w:val="808080" w:themeColor="text1" w:themeTint="7F"/>
    </w:rPr>
  </w:style>
  <w:style w:type="character" w:styleId="af">
    <w:name w:val="Intense Emphasis"/>
    <w:basedOn w:val="a0"/>
    <w:uiPriority w:val="21"/>
    <w:qFormat/>
    <w:rsid w:val="009B13EE"/>
    <w:rPr>
      <w:b/>
      <w:bCs/>
      <w:i/>
      <w:iCs/>
      <w:color w:val="4472C4" w:themeColor="accent1"/>
    </w:rPr>
  </w:style>
  <w:style w:type="character" w:styleId="af0">
    <w:name w:val="Subtle Reference"/>
    <w:basedOn w:val="a0"/>
    <w:uiPriority w:val="31"/>
    <w:qFormat/>
    <w:rsid w:val="009B13EE"/>
    <w:rPr>
      <w:smallCaps/>
      <w:color w:val="ED7D31" w:themeColor="accent2"/>
      <w:u w:val="single"/>
    </w:rPr>
  </w:style>
  <w:style w:type="character" w:styleId="af1">
    <w:name w:val="Intense Reference"/>
    <w:basedOn w:val="a0"/>
    <w:uiPriority w:val="32"/>
    <w:qFormat/>
    <w:rsid w:val="009B13EE"/>
    <w:rPr>
      <w:b/>
      <w:bCs/>
      <w:smallCaps/>
      <w:color w:val="ED7D31" w:themeColor="accent2"/>
      <w:spacing w:val="5"/>
      <w:u w:val="single"/>
    </w:rPr>
  </w:style>
  <w:style w:type="character" w:styleId="af2">
    <w:name w:val="Book Title"/>
    <w:basedOn w:val="a0"/>
    <w:uiPriority w:val="33"/>
    <w:qFormat/>
    <w:rsid w:val="009B13EE"/>
    <w:rPr>
      <w:b/>
      <w:bCs/>
      <w:smallCaps/>
      <w:spacing w:val="5"/>
    </w:rPr>
  </w:style>
  <w:style w:type="paragraph" w:styleId="af3">
    <w:name w:val="TOC Heading"/>
    <w:basedOn w:val="1"/>
    <w:next w:val="a"/>
    <w:uiPriority w:val="39"/>
    <w:semiHidden/>
    <w:unhideWhenUsed/>
    <w:qFormat/>
    <w:rsid w:val="009B13EE"/>
    <w:pPr>
      <w:outlineLvl w:val="9"/>
    </w:pPr>
  </w:style>
  <w:style w:type="paragraph" w:styleId="af4">
    <w:name w:val="List Paragraph"/>
    <w:basedOn w:val="a"/>
    <w:uiPriority w:val="34"/>
    <w:qFormat/>
    <w:rsid w:val="00D24B0E"/>
    <w:pPr>
      <w:ind w:left="720"/>
      <w:contextualSpacing/>
    </w:pPr>
  </w:style>
  <w:style w:type="paragraph" w:styleId="af5">
    <w:name w:val="footnote text"/>
    <w:basedOn w:val="a"/>
    <w:link w:val="af6"/>
    <w:uiPriority w:val="99"/>
    <w:semiHidden/>
    <w:unhideWhenUsed/>
    <w:rsid w:val="00C50513"/>
    <w:pPr>
      <w:spacing w:after="0" w:line="240" w:lineRule="auto"/>
    </w:pPr>
    <w:rPr>
      <w:sz w:val="20"/>
      <w:szCs w:val="20"/>
    </w:rPr>
  </w:style>
  <w:style w:type="character" w:customStyle="1" w:styleId="af6">
    <w:name w:val="Текст сноски Знак"/>
    <w:basedOn w:val="a0"/>
    <w:link w:val="af5"/>
    <w:uiPriority w:val="99"/>
    <w:semiHidden/>
    <w:rsid w:val="00C50513"/>
    <w:rPr>
      <w:sz w:val="20"/>
      <w:szCs w:val="20"/>
    </w:rPr>
  </w:style>
  <w:style w:type="character" w:styleId="af7">
    <w:name w:val="footnote reference"/>
    <w:basedOn w:val="a0"/>
    <w:uiPriority w:val="99"/>
    <w:semiHidden/>
    <w:unhideWhenUsed/>
    <w:rsid w:val="00C50513"/>
    <w:rPr>
      <w:vertAlign w:val="superscript"/>
    </w:rPr>
  </w:style>
  <w:style w:type="table" w:styleId="af8">
    <w:name w:val="Table Grid"/>
    <w:basedOn w:val="a1"/>
    <w:uiPriority w:val="39"/>
    <w:rsid w:val="00E55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uiPriority w:val="99"/>
    <w:unhideWhenUsed/>
    <w:rsid w:val="00FD7C78"/>
    <w:pPr>
      <w:tabs>
        <w:tab w:val="center" w:pos="4844"/>
        <w:tab w:val="right" w:pos="9689"/>
      </w:tabs>
      <w:spacing w:after="0" w:line="240" w:lineRule="auto"/>
    </w:pPr>
  </w:style>
  <w:style w:type="character" w:customStyle="1" w:styleId="afa">
    <w:name w:val="Верхний колонтитул Знак"/>
    <w:basedOn w:val="a0"/>
    <w:link w:val="af9"/>
    <w:uiPriority w:val="99"/>
    <w:rsid w:val="00FD7C78"/>
    <w:rPr>
      <w:sz w:val="28"/>
    </w:rPr>
  </w:style>
  <w:style w:type="paragraph" w:styleId="afb">
    <w:name w:val="footer"/>
    <w:basedOn w:val="a"/>
    <w:link w:val="afc"/>
    <w:uiPriority w:val="99"/>
    <w:unhideWhenUsed/>
    <w:rsid w:val="00FD7C78"/>
    <w:pPr>
      <w:tabs>
        <w:tab w:val="center" w:pos="4844"/>
        <w:tab w:val="right" w:pos="9689"/>
      </w:tabs>
      <w:spacing w:after="0" w:line="240" w:lineRule="auto"/>
    </w:pPr>
  </w:style>
  <w:style w:type="character" w:customStyle="1" w:styleId="afc">
    <w:name w:val="Нижний колонтитул Знак"/>
    <w:basedOn w:val="a0"/>
    <w:link w:val="afb"/>
    <w:uiPriority w:val="99"/>
    <w:rsid w:val="00FD7C78"/>
    <w:rPr>
      <w:sz w:val="28"/>
    </w:rPr>
  </w:style>
  <w:style w:type="character" w:customStyle="1" w:styleId="afd">
    <w:name w:val="Основной текст_"/>
    <w:basedOn w:val="a0"/>
    <w:link w:val="11"/>
    <w:rsid w:val="002237E5"/>
    <w:rPr>
      <w:sz w:val="26"/>
      <w:szCs w:val="26"/>
    </w:rPr>
  </w:style>
  <w:style w:type="paragraph" w:customStyle="1" w:styleId="11">
    <w:name w:val="Основной текст1"/>
    <w:basedOn w:val="a"/>
    <w:link w:val="afd"/>
    <w:rsid w:val="002237E5"/>
    <w:pPr>
      <w:widowControl w:val="0"/>
      <w:spacing w:after="0" w:line="259" w:lineRule="auto"/>
      <w:ind w:firstLine="400"/>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25296">
      <w:bodyDiv w:val="1"/>
      <w:marLeft w:val="0"/>
      <w:marRight w:val="0"/>
      <w:marTop w:val="0"/>
      <w:marBottom w:val="0"/>
      <w:divBdr>
        <w:top w:val="none" w:sz="0" w:space="0" w:color="auto"/>
        <w:left w:val="none" w:sz="0" w:space="0" w:color="auto"/>
        <w:bottom w:val="none" w:sz="0" w:space="0" w:color="auto"/>
        <w:right w:val="none" w:sz="0" w:space="0" w:color="auto"/>
      </w:divBdr>
      <w:divsChild>
        <w:div w:id="676349247">
          <w:marLeft w:val="0"/>
          <w:marRight w:val="0"/>
          <w:marTop w:val="0"/>
          <w:marBottom w:val="0"/>
          <w:divBdr>
            <w:top w:val="none" w:sz="0" w:space="0" w:color="auto"/>
            <w:left w:val="none" w:sz="0" w:space="0" w:color="auto"/>
            <w:bottom w:val="none" w:sz="0" w:space="0" w:color="auto"/>
            <w:right w:val="none" w:sz="0" w:space="0" w:color="auto"/>
          </w:divBdr>
        </w:div>
        <w:div w:id="636108668">
          <w:marLeft w:val="0"/>
          <w:marRight w:val="0"/>
          <w:marTop w:val="0"/>
          <w:marBottom w:val="0"/>
          <w:divBdr>
            <w:top w:val="none" w:sz="0" w:space="0" w:color="auto"/>
            <w:left w:val="none" w:sz="0" w:space="0" w:color="auto"/>
            <w:bottom w:val="none" w:sz="0" w:space="0" w:color="auto"/>
            <w:right w:val="none" w:sz="0" w:space="0" w:color="auto"/>
          </w:divBdr>
        </w:div>
        <w:div w:id="546795866">
          <w:marLeft w:val="0"/>
          <w:marRight w:val="0"/>
          <w:marTop w:val="0"/>
          <w:marBottom w:val="0"/>
          <w:divBdr>
            <w:top w:val="none" w:sz="0" w:space="0" w:color="auto"/>
            <w:left w:val="none" w:sz="0" w:space="0" w:color="auto"/>
            <w:bottom w:val="none" w:sz="0" w:space="0" w:color="auto"/>
            <w:right w:val="none" w:sz="0" w:space="0" w:color="auto"/>
          </w:divBdr>
        </w:div>
        <w:div w:id="896548244">
          <w:marLeft w:val="0"/>
          <w:marRight w:val="0"/>
          <w:marTop w:val="0"/>
          <w:marBottom w:val="0"/>
          <w:divBdr>
            <w:top w:val="none" w:sz="0" w:space="0" w:color="auto"/>
            <w:left w:val="none" w:sz="0" w:space="0" w:color="auto"/>
            <w:bottom w:val="none" w:sz="0" w:space="0" w:color="auto"/>
            <w:right w:val="none" w:sz="0" w:space="0" w:color="auto"/>
          </w:divBdr>
        </w:div>
        <w:div w:id="47070530">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 w:id="1285234887">
          <w:marLeft w:val="0"/>
          <w:marRight w:val="0"/>
          <w:marTop w:val="0"/>
          <w:marBottom w:val="0"/>
          <w:divBdr>
            <w:top w:val="none" w:sz="0" w:space="0" w:color="auto"/>
            <w:left w:val="none" w:sz="0" w:space="0" w:color="auto"/>
            <w:bottom w:val="none" w:sz="0" w:space="0" w:color="auto"/>
            <w:right w:val="none" w:sz="0" w:space="0" w:color="auto"/>
          </w:divBdr>
        </w:div>
        <w:div w:id="2137135397">
          <w:marLeft w:val="0"/>
          <w:marRight w:val="0"/>
          <w:marTop w:val="0"/>
          <w:marBottom w:val="0"/>
          <w:divBdr>
            <w:top w:val="none" w:sz="0" w:space="0" w:color="auto"/>
            <w:left w:val="none" w:sz="0" w:space="0" w:color="auto"/>
            <w:bottom w:val="none" w:sz="0" w:space="0" w:color="auto"/>
            <w:right w:val="none" w:sz="0" w:space="0" w:color="auto"/>
          </w:divBdr>
        </w:div>
        <w:div w:id="829717842">
          <w:marLeft w:val="0"/>
          <w:marRight w:val="0"/>
          <w:marTop w:val="0"/>
          <w:marBottom w:val="0"/>
          <w:divBdr>
            <w:top w:val="none" w:sz="0" w:space="0" w:color="auto"/>
            <w:left w:val="none" w:sz="0" w:space="0" w:color="auto"/>
            <w:bottom w:val="none" w:sz="0" w:space="0" w:color="auto"/>
            <w:right w:val="none" w:sz="0" w:space="0" w:color="auto"/>
          </w:divBdr>
        </w:div>
        <w:div w:id="1383409210">
          <w:marLeft w:val="0"/>
          <w:marRight w:val="0"/>
          <w:marTop w:val="0"/>
          <w:marBottom w:val="0"/>
          <w:divBdr>
            <w:top w:val="none" w:sz="0" w:space="0" w:color="auto"/>
            <w:left w:val="none" w:sz="0" w:space="0" w:color="auto"/>
            <w:bottom w:val="none" w:sz="0" w:space="0" w:color="auto"/>
            <w:right w:val="none" w:sz="0" w:space="0" w:color="auto"/>
          </w:divBdr>
        </w:div>
        <w:div w:id="236790533">
          <w:marLeft w:val="0"/>
          <w:marRight w:val="0"/>
          <w:marTop w:val="0"/>
          <w:marBottom w:val="0"/>
          <w:divBdr>
            <w:top w:val="none" w:sz="0" w:space="0" w:color="auto"/>
            <w:left w:val="none" w:sz="0" w:space="0" w:color="auto"/>
            <w:bottom w:val="none" w:sz="0" w:space="0" w:color="auto"/>
            <w:right w:val="none" w:sz="0" w:space="0" w:color="auto"/>
          </w:divBdr>
        </w:div>
        <w:div w:id="333995015">
          <w:marLeft w:val="0"/>
          <w:marRight w:val="0"/>
          <w:marTop w:val="0"/>
          <w:marBottom w:val="0"/>
          <w:divBdr>
            <w:top w:val="none" w:sz="0" w:space="0" w:color="auto"/>
            <w:left w:val="none" w:sz="0" w:space="0" w:color="auto"/>
            <w:bottom w:val="none" w:sz="0" w:space="0" w:color="auto"/>
            <w:right w:val="none" w:sz="0" w:space="0" w:color="auto"/>
          </w:divBdr>
        </w:div>
        <w:div w:id="516772770">
          <w:marLeft w:val="0"/>
          <w:marRight w:val="0"/>
          <w:marTop w:val="0"/>
          <w:marBottom w:val="0"/>
          <w:divBdr>
            <w:top w:val="none" w:sz="0" w:space="0" w:color="auto"/>
            <w:left w:val="none" w:sz="0" w:space="0" w:color="auto"/>
            <w:bottom w:val="none" w:sz="0" w:space="0" w:color="auto"/>
            <w:right w:val="none" w:sz="0" w:space="0" w:color="auto"/>
          </w:divBdr>
        </w:div>
        <w:div w:id="105973358">
          <w:marLeft w:val="0"/>
          <w:marRight w:val="0"/>
          <w:marTop w:val="0"/>
          <w:marBottom w:val="0"/>
          <w:divBdr>
            <w:top w:val="none" w:sz="0" w:space="0" w:color="auto"/>
            <w:left w:val="none" w:sz="0" w:space="0" w:color="auto"/>
            <w:bottom w:val="none" w:sz="0" w:space="0" w:color="auto"/>
            <w:right w:val="none" w:sz="0" w:space="0" w:color="auto"/>
          </w:divBdr>
        </w:div>
        <w:div w:id="629554723">
          <w:marLeft w:val="0"/>
          <w:marRight w:val="0"/>
          <w:marTop w:val="0"/>
          <w:marBottom w:val="0"/>
          <w:divBdr>
            <w:top w:val="none" w:sz="0" w:space="0" w:color="auto"/>
            <w:left w:val="none" w:sz="0" w:space="0" w:color="auto"/>
            <w:bottom w:val="none" w:sz="0" w:space="0" w:color="auto"/>
            <w:right w:val="none" w:sz="0" w:space="0" w:color="auto"/>
          </w:divBdr>
        </w:div>
        <w:div w:id="1872455172">
          <w:marLeft w:val="0"/>
          <w:marRight w:val="0"/>
          <w:marTop w:val="0"/>
          <w:marBottom w:val="0"/>
          <w:divBdr>
            <w:top w:val="none" w:sz="0" w:space="0" w:color="auto"/>
            <w:left w:val="none" w:sz="0" w:space="0" w:color="auto"/>
            <w:bottom w:val="none" w:sz="0" w:space="0" w:color="auto"/>
            <w:right w:val="none" w:sz="0" w:space="0" w:color="auto"/>
          </w:divBdr>
        </w:div>
        <w:div w:id="1471481763">
          <w:marLeft w:val="0"/>
          <w:marRight w:val="0"/>
          <w:marTop w:val="0"/>
          <w:marBottom w:val="0"/>
          <w:divBdr>
            <w:top w:val="none" w:sz="0" w:space="0" w:color="auto"/>
            <w:left w:val="none" w:sz="0" w:space="0" w:color="auto"/>
            <w:bottom w:val="none" w:sz="0" w:space="0" w:color="auto"/>
            <w:right w:val="none" w:sz="0" w:space="0" w:color="auto"/>
          </w:divBdr>
        </w:div>
        <w:div w:id="270600062">
          <w:marLeft w:val="0"/>
          <w:marRight w:val="0"/>
          <w:marTop w:val="0"/>
          <w:marBottom w:val="0"/>
          <w:divBdr>
            <w:top w:val="none" w:sz="0" w:space="0" w:color="auto"/>
            <w:left w:val="none" w:sz="0" w:space="0" w:color="auto"/>
            <w:bottom w:val="none" w:sz="0" w:space="0" w:color="auto"/>
            <w:right w:val="none" w:sz="0" w:space="0" w:color="auto"/>
          </w:divBdr>
        </w:div>
        <w:div w:id="2070883519">
          <w:marLeft w:val="0"/>
          <w:marRight w:val="0"/>
          <w:marTop w:val="0"/>
          <w:marBottom w:val="0"/>
          <w:divBdr>
            <w:top w:val="none" w:sz="0" w:space="0" w:color="auto"/>
            <w:left w:val="none" w:sz="0" w:space="0" w:color="auto"/>
            <w:bottom w:val="none" w:sz="0" w:space="0" w:color="auto"/>
            <w:right w:val="none" w:sz="0" w:space="0" w:color="auto"/>
          </w:divBdr>
        </w:div>
        <w:div w:id="1121724883">
          <w:marLeft w:val="0"/>
          <w:marRight w:val="0"/>
          <w:marTop w:val="0"/>
          <w:marBottom w:val="0"/>
          <w:divBdr>
            <w:top w:val="none" w:sz="0" w:space="0" w:color="auto"/>
            <w:left w:val="none" w:sz="0" w:space="0" w:color="auto"/>
            <w:bottom w:val="none" w:sz="0" w:space="0" w:color="auto"/>
            <w:right w:val="none" w:sz="0" w:space="0" w:color="auto"/>
          </w:divBdr>
        </w:div>
        <w:div w:id="611405602">
          <w:marLeft w:val="0"/>
          <w:marRight w:val="0"/>
          <w:marTop w:val="0"/>
          <w:marBottom w:val="0"/>
          <w:divBdr>
            <w:top w:val="none" w:sz="0" w:space="0" w:color="auto"/>
            <w:left w:val="none" w:sz="0" w:space="0" w:color="auto"/>
            <w:bottom w:val="none" w:sz="0" w:space="0" w:color="auto"/>
            <w:right w:val="none" w:sz="0" w:space="0" w:color="auto"/>
          </w:divBdr>
        </w:div>
        <w:div w:id="1827240781">
          <w:marLeft w:val="0"/>
          <w:marRight w:val="0"/>
          <w:marTop w:val="0"/>
          <w:marBottom w:val="0"/>
          <w:divBdr>
            <w:top w:val="none" w:sz="0" w:space="0" w:color="auto"/>
            <w:left w:val="none" w:sz="0" w:space="0" w:color="auto"/>
            <w:bottom w:val="none" w:sz="0" w:space="0" w:color="auto"/>
            <w:right w:val="none" w:sz="0" w:space="0" w:color="auto"/>
          </w:divBdr>
        </w:div>
        <w:div w:id="1739742445">
          <w:marLeft w:val="0"/>
          <w:marRight w:val="0"/>
          <w:marTop w:val="0"/>
          <w:marBottom w:val="0"/>
          <w:divBdr>
            <w:top w:val="none" w:sz="0" w:space="0" w:color="auto"/>
            <w:left w:val="none" w:sz="0" w:space="0" w:color="auto"/>
            <w:bottom w:val="none" w:sz="0" w:space="0" w:color="auto"/>
            <w:right w:val="none" w:sz="0" w:space="0" w:color="auto"/>
          </w:divBdr>
        </w:div>
      </w:divsChild>
    </w:div>
    <w:div w:id="1383942868">
      <w:bodyDiv w:val="1"/>
      <w:marLeft w:val="0"/>
      <w:marRight w:val="0"/>
      <w:marTop w:val="0"/>
      <w:marBottom w:val="0"/>
      <w:divBdr>
        <w:top w:val="none" w:sz="0" w:space="0" w:color="auto"/>
        <w:left w:val="none" w:sz="0" w:space="0" w:color="auto"/>
        <w:bottom w:val="none" w:sz="0" w:space="0" w:color="auto"/>
        <w:right w:val="none" w:sz="0" w:space="0" w:color="auto"/>
      </w:divBdr>
      <w:divsChild>
        <w:div w:id="71508044">
          <w:marLeft w:val="0"/>
          <w:marRight w:val="0"/>
          <w:marTop w:val="0"/>
          <w:marBottom w:val="0"/>
          <w:divBdr>
            <w:top w:val="none" w:sz="0" w:space="0" w:color="auto"/>
            <w:left w:val="none" w:sz="0" w:space="0" w:color="auto"/>
            <w:bottom w:val="none" w:sz="0" w:space="0" w:color="auto"/>
            <w:right w:val="none" w:sz="0" w:space="0" w:color="auto"/>
          </w:divBdr>
        </w:div>
        <w:div w:id="406077005">
          <w:marLeft w:val="0"/>
          <w:marRight w:val="0"/>
          <w:marTop w:val="0"/>
          <w:marBottom w:val="0"/>
          <w:divBdr>
            <w:top w:val="none" w:sz="0" w:space="0" w:color="auto"/>
            <w:left w:val="none" w:sz="0" w:space="0" w:color="auto"/>
            <w:bottom w:val="none" w:sz="0" w:space="0" w:color="auto"/>
            <w:right w:val="none" w:sz="0" w:space="0" w:color="auto"/>
          </w:divBdr>
        </w:div>
        <w:div w:id="948469512">
          <w:marLeft w:val="0"/>
          <w:marRight w:val="0"/>
          <w:marTop w:val="0"/>
          <w:marBottom w:val="0"/>
          <w:divBdr>
            <w:top w:val="none" w:sz="0" w:space="0" w:color="auto"/>
            <w:left w:val="none" w:sz="0" w:space="0" w:color="auto"/>
            <w:bottom w:val="none" w:sz="0" w:space="0" w:color="auto"/>
            <w:right w:val="none" w:sz="0" w:space="0" w:color="auto"/>
          </w:divBdr>
        </w:div>
        <w:div w:id="1946889229">
          <w:marLeft w:val="0"/>
          <w:marRight w:val="0"/>
          <w:marTop w:val="0"/>
          <w:marBottom w:val="0"/>
          <w:divBdr>
            <w:top w:val="none" w:sz="0" w:space="0" w:color="auto"/>
            <w:left w:val="none" w:sz="0" w:space="0" w:color="auto"/>
            <w:bottom w:val="none" w:sz="0" w:space="0" w:color="auto"/>
            <w:right w:val="none" w:sz="0" w:space="0" w:color="auto"/>
          </w:divBdr>
        </w:div>
        <w:div w:id="1994527350">
          <w:marLeft w:val="0"/>
          <w:marRight w:val="0"/>
          <w:marTop w:val="0"/>
          <w:marBottom w:val="0"/>
          <w:divBdr>
            <w:top w:val="none" w:sz="0" w:space="0" w:color="auto"/>
            <w:left w:val="none" w:sz="0" w:space="0" w:color="auto"/>
            <w:bottom w:val="none" w:sz="0" w:space="0" w:color="auto"/>
            <w:right w:val="none" w:sz="0" w:space="0" w:color="auto"/>
          </w:divBdr>
        </w:div>
        <w:div w:id="1316446467">
          <w:marLeft w:val="0"/>
          <w:marRight w:val="0"/>
          <w:marTop w:val="0"/>
          <w:marBottom w:val="0"/>
          <w:divBdr>
            <w:top w:val="none" w:sz="0" w:space="0" w:color="auto"/>
            <w:left w:val="none" w:sz="0" w:space="0" w:color="auto"/>
            <w:bottom w:val="none" w:sz="0" w:space="0" w:color="auto"/>
            <w:right w:val="none" w:sz="0" w:space="0" w:color="auto"/>
          </w:divBdr>
        </w:div>
        <w:div w:id="1517842788">
          <w:marLeft w:val="0"/>
          <w:marRight w:val="0"/>
          <w:marTop w:val="0"/>
          <w:marBottom w:val="0"/>
          <w:divBdr>
            <w:top w:val="none" w:sz="0" w:space="0" w:color="auto"/>
            <w:left w:val="none" w:sz="0" w:space="0" w:color="auto"/>
            <w:bottom w:val="none" w:sz="0" w:space="0" w:color="auto"/>
            <w:right w:val="none" w:sz="0" w:space="0" w:color="auto"/>
          </w:divBdr>
        </w:div>
        <w:div w:id="754479327">
          <w:marLeft w:val="0"/>
          <w:marRight w:val="0"/>
          <w:marTop w:val="0"/>
          <w:marBottom w:val="0"/>
          <w:divBdr>
            <w:top w:val="none" w:sz="0" w:space="0" w:color="auto"/>
            <w:left w:val="none" w:sz="0" w:space="0" w:color="auto"/>
            <w:bottom w:val="none" w:sz="0" w:space="0" w:color="auto"/>
            <w:right w:val="none" w:sz="0" w:space="0" w:color="auto"/>
          </w:divBdr>
        </w:div>
        <w:div w:id="908420852">
          <w:marLeft w:val="0"/>
          <w:marRight w:val="0"/>
          <w:marTop w:val="0"/>
          <w:marBottom w:val="0"/>
          <w:divBdr>
            <w:top w:val="none" w:sz="0" w:space="0" w:color="auto"/>
            <w:left w:val="none" w:sz="0" w:space="0" w:color="auto"/>
            <w:bottom w:val="none" w:sz="0" w:space="0" w:color="auto"/>
            <w:right w:val="none" w:sz="0" w:space="0" w:color="auto"/>
          </w:divBdr>
        </w:div>
        <w:div w:id="930625362">
          <w:marLeft w:val="0"/>
          <w:marRight w:val="0"/>
          <w:marTop w:val="0"/>
          <w:marBottom w:val="0"/>
          <w:divBdr>
            <w:top w:val="none" w:sz="0" w:space="0" w:color="auto"/>
            <w:left w:val="none" w:sz="0" w:space="0" w:color="auto"/>
            <w:bottom w:val="none" w:sz="0" w:space="0" w:color="auto"/>
            <w:right w:val="none" w:sz="0" w:space="0" w:color="auto"/>
          </w:divBdr>
        </w:div>
        <w:div w:id="1372456040">
          <w:marLeft w:val="0"/>
          <w:marRight w:val="0"/>
          <w:marTop w:val="0"/>
          <w:marBottom w:val="0"/>
          <w:divBdr>
            <w:top w:val="none" w:sz="0" w:space="0" w:color="auto"/>
            <w:left w:val="none" w:sz="0" w:space="0" w:color="auto"/>
            <w:bottom w:val="none" w:sz="0" w:space="0" w:color="auto"/>
            <w:right w:val="none" w:sz="0" w:space="0" w:color="auto"/>
          </w:divBdr>
        </w:div>
        <w:div w:id="78018450">
          <w:marLeft w:val="0"/>
          <w:marRight w:val="0"/>
          <w:marTop w:val="0"/>
          <w:marBottom w:val="0"/>
          <w:divBdr>
            <w:top w:val="none" w:sz="0" w:space="0" w:color="auto"/>
            <w:left w:val="none" w:sz="0" w:space="0" w:color="auto"/>
            <w:bottom w:val="none" w:sz="0" w:space="0" w:color="auto"/>
            <w:right w:val="none" w:sz="0" w:space="0" w:color="auto"/>
          </w:divBdr>
        </w:div>
        <w:div w:id="1467091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4">
      <a:majorFont>
        <a:latin typeface="Constantia"/>
        <a:ea typeface=""/>
        <a:cs typeface=""/>
      </a:majorFont>
      <a:minorFont>
        <a:latin typeface="Constantia"/>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EF487-689E-44AA-A28A-883FF8A6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31</Pages>
  <Words>6975</Words>
  <Characters>39763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Амелькин</dc:creator>
  <cp:keywords/>
  <dc:description/>
  <cp:lastModifiedBy>Сергей Амелькин</cp:lastModifiedBy>
  <cp:revision>5</cp:revision>
  <cp:lastPrinted>2021-09-30T17:29:00Z</cp:lastPrinted>
  <dcterms:created xsi:type="dcterms:W3CDTF">2021-09-22T08:47:00Z</dcterms:created>
  <dcterms:modified xsi:type="dcterms:W3CDTF">2021-09-30T17:29:00Z</dcterms:modified>
</cp:coreProperties>
</file>